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8B1C8" w14:textId="77777777" w:rsidR="00DD7CBA" w:rsidRPr="002551AC" w:rsidRDefault="00DD7CBA" w:rsidP="00DD7CBA">
      <w:pPr>
        <w:pStyle w:val="NoSpacing"/>
        <w:spacing w:line="276" w:lineRule="auto"/>
        <w:contextualSpacing/>
        <w:rPr>
          <w:rFonts w:ascii="Times New Roman" w:hAnsi="Times New Roman" w:cs="Times New Roman"/>
          <w:sz w:val="24"/>
          <w:szCs w:val="24"/>
        </w:rPr>
      </w:pPr>
    </w:p>
    <w:p w14:paraId="5A89063E" w14:textId="3C90D1F3" w:rsidR="00DD7CBA" w:rsidRPr="00842F82" w:rsidRDefault="00760F0E" w:rsidP="00511867">
      <w:pPr>
        <w:pStyle w:val="NoSpacing"/>
        <w:spacing w:line="276" w:lineRule="auto"/>
        <w:contextualSpacing/>
        <w:outlineLvl w:val="0"/>
        <w:rPr>
          <w:rFonts w:ascii="Times New Roman" w:hAnsi="Times New Roman" w:cs="Times New Roman"/>
          <w:sz w:val="24"/>
          <w:szCs w:val="24"/>
        </w:rPr>
      </w:pPr>
      <w:r>
        <w:rPr>
          <w:rFonts w:ascii="Times New Roman" w:hAnsi="Times New Roman" w:cs="Times New Roman"/>
          <w:sz w:val="24"/>
          <w:szCs w:val="24"/>
        </w:rPr>
        <w:t>Original Research Article</w:t>
      </w:r>
    </w:p>
    <w:p w14:paraId="1AD33B16" w14:textId="3EBB785C" w:rsidR="00511867" w:rsidRPr="00511867" w:rsidRDefault="00511867" w:rsidP="00511867">
      <w:pPr>
        <w:spacing w:after="0"/>
        <w:rPr>
          <w:rFonts w:ascii="Times New Roman" w:hAnsi="Times New Roman" w:cs="Times New Roman"/>
          <w:b/>
          <w:bCs/>
          <w:sz w:val="24"/>
          <w:szCs w:val="24"/>
          <w:lang w:bidi="ar-IQ"/>
        </w:rPr>
      </w:pPr>
      <w:r w:rsidRPr="00511867">
        <w:rPr>
          <w:rFonts w:ascii="Times New Roman" w:hAnsi="Times New Roman" w:cs="Times New Roman"/>
          <w:b/>
          <w:bCs/>
          <w:sz w:val="24"/>
          <w:szCs w:val="24"/>
          <w:lang w:bidi="ar-IQ"/>
        </w:rPr>
        <w:t xml:space="preserve">Assessment </w:t>
      </w:r>
      <w:r>
        <w:rPr>
          <w:rFonts w:ascii="Times New Roman" w:hAnsi="Times New Roman" w:cs="Times New Roman"/>
          <w:b/>
          <w:bCs/>
          <w:sz w:val="24"/>
          <w:szCs w:val="24"/>
          <w:lang w:bidi="ar-IQ"/>
        </w:rPr>
        <w:t>o</w:t>
      </w:r>
      <w:r w:rsidRPr="00511867">
        <w:rPr>
          <w:rFonts w:ascii="Times New Roman" w:hAnsi="Times New Roman" w:cs="Times New Roman"/>
          <w:b/>
          <w:bCs/>
          <w:sz w:val="24"/>
          <w:szCs w:val="24"/>
          <w:lang w:bidi="ar-IQ"/>
        </w:rPr>
        <w:t xml:space="preserve">f Nurses’ Knowledge Regarding Adverse Effect </w:t>
      </w:r>
      <w:proofErr w:type="gramStart"/>
      <w:r w:rsidRPr="00511867">
        <w:rPr>
          <w:rFonts w:ascii="Times New Roman" w:hAnsi="Times New Roman" w:cs="Times New Roman"/>
          <w:b/>
          <w:bCs/>
          <w:sz w:val="24"/>
          <w:szCs w:val="24"/>
          <w:lang w:bidi="ar-IQ"/>
        </w:rPr>
        <w:t>Of</w:t>
      </w:r>
      <w:proofErr w:type="gramEnd"/>
      <w:r w:rsidRPr="00511867">
        <w:rPr>
          <w:rFonts w:ascii="Times New Roman" w:hAnsi="Times New Roman" w:cs="Times New Roman"/>
          <w:b/>
          <w:bCs/>
          <w:sz w:val="24"/>
          <w:szCs w:val="24"/>
          <w:lang w:bidi="ar-IQ"/>
        </w:rPr>
        <w:t xml:space="preserve"> Antihypertensive Drugs: A Cross Sectional Study </w:t>
      </w:r>
    </w:p>
    <w:p w14:paraId="77CEA56F" w14:textId="3E98BCFF" w:rsidR="006F436A" w:rsidRPr="00511867" w:rsidRDefault="00511867" w:rsidP="00511867">
      <w:pPr>
        <w:spacing w:after="0"/>
        <w:contextualSpacing/>
        <w:outlineLvl w:val="0"/>
        <w:rPr>
          <w:rFonts w:ascii="Times New Roman" w:hAnsi="Times New Roman" w:cs="Times New Roman"/>
          <w:bCs/>
          <w:sz w:val="24"/>
          <w:szCs w:val="24"/>
        </w:rPr>
      </w:pPr>
      <w:r w:rsidRPr="00511867">
        <w:rPr>
          <w:rFonts w:asciiTheme="majorBidi" w:hAnsiTheme="majorBidi" w:cstheme="majorBidi"/>
          <w:sz w:val="24"/>
          <w:szCs w:val="24"/>
          <w:lang w:bidi="ar-IQ"/>
        </w:rPr>
        <w:t xml:space="preserve">Wasfi dhahir abid -Ali </w:t>
      </w:r>
      <w:r w:rsidR="00DD7CBA" w:rsidRPr="00511867">
        <w:rPr>
          <w:rFonts w:ascii="Times New Roman" w:hAnsi="Times New Roman" w:cs="Times New Roman"/>
          <w:bCs/>
          <w:sz w:val="24"/>
          <w:szCs w:val="24"/>
          <w:vertAlign w:val="superscript"/>
        </w:rPr>
        <w:t>1</w:t>
      </w:r>
      <w:r w:rsidR="00842F82" w:rsidRPr="00511867">
        <w:rPr>
          <w:rFonts w:ascii="Times New Roman" w:hAnsi="Times New Roman" w:cs="Times New Roman"/>
          <w:bCs/>
          <w:sz w:val="24"/>
          <w:szCs w:val="24"/>
          <w:vertAlign w:val="superscript"/>
        </w:rPr>
        <w:t>*</w:t>
      </w:r>
      <w:r w:rsidR="00604DAF" w:rsidRPr="00511867">
        <w:rPr>
          <w:rFonts w:ascii="Times New Roman" w:hAnsi="Times New Roman" w:cs="Times New Roman"/>
          <w:bCs/>
          <w:noProof/>
          <w:sz w:val="24"/>
          <w:szCs w:val="24"/>
          <w:vertAlign w:val="superscript"/>
          <w:lang w:val="id-ID" w:eastAsia="id-ID" w:bidi="ar-SA"/>
        </w:rPr>
        <w:drawing>
          <wp:inline distT="0" distB="0" distL="0" distR="0" wp14:anchorId="5718467E" wp14:editId="59553321">
            <wp:extent cx="201930" cy="180975"/>
            <wp:effectExtent l="19050" t="0" r="7620" b="0"/>
            <wp:docPr id="2" name="Picture 1" descr="orcid">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
                      <a:hlinkClick r:id="rId9" tgtFrame="&quot;_blank&quot;"/>
                    </pic:cNvPr>
                    <pic:cNvPicPr>
                      <a:picLocks noChangeAspect="1" noChangeArrowheads="1"/>
                    </pic:cNvPicPr>
                  </pic:nvPicPr>
                  <pic:blipFill>
                    <a:blip r:embed="rId10"/>
                    <a:srcRect/>
                    <a:stretch>
                      <a:fillRect/>
                    </a:stretch>
                  </pic:blipFill>
                  <pic:spPr bwMode="auto">
                    <a:xfrm>
                      <a:off x="0" y="0"/>
                      <a:ext cx="201930" cy="180975"/>
                    </a:xfrm>
                    <a:prstGeom prst="rect">
                      <a:avLst/>
                    </a:prstGeom>
                    <a:noFill/>
                    <a:ln w="9525">
                      <a:noFill/>
                      <a:miter lim="800000"/>
                      <a:headEnd/>
                      <a:tailEnd/>
                    </a:ln>
                  </pic:spPr>
                </pic:pic>
              </a:graphicData>
            </a:graphic>
          </wp:inline>
        </w:drawing>
      </w:r>
      <w:r w:rsidR="00DD7CBA" w:rsidRPr="00511867">
        <w:rPr>
          <w:rFonts w:ascii="Times New Roman" w:hAnsi="Times New Roman" w:cs="Times New Roman"/>
          <w:bCs/>
          <w:sz w:val="24"/>
          <w:szCs w:val="24"/>
        </w:rPr>
        <w:t xml:space="preserve">, </w:t>
      </w:r>
      <w:r w:rsidRPr="00511867">
        <w:rPr>
          <w:rFonts w:asciiTheme="majorBidi" w:hAnsiTheme="majorBidi" w:cstheme="majorBidi"/>
          <w:sz w:val="24"/>
          <w:szCs w:val="24"/>
          <w:lang w:bidi="ar-IQ"/>
        </w:rPr>
        <w:t>Samahir Sabri Hamid</w:t>
      </w:r>
      <w:r w:rsidRPr="00511867">
        <w:rPr>
          <w:rFonts w:ascii="Times New Roman" w:hAnsi="Times New Roman" w:cs="Times New Roman"/>
          <w:bCs/>
          <w:sz w:val="24"/>
          <w:szCs w:val="24"/>
          <w:vertAlign w:val="superscript"/>
        </w:rPr>
        <w:t xml:space="preserve"> </w:t>
      </w:r>
      <w:r w:rsidR="00DD7CBA" w:rsidRPr="00511867">
        <w:rPr>
          <w:rFonts w:ascii="Times New Roman" w:hAnsi="Times New Roman" w:cs="Times New Roman"/>
          <w:bCs/>
          <w:sz w:val="24"/>
          <w:szCs w:val="24"/>
          <w:vertAlign w:val="superscript"/>
        </w:rPr>
        <w:t>2</w:t>
      </w:r>
      <w:r w:rsidR="00604DAF" w:rsidRPr="00511867">
        <w:rPr>
          <w:rFonts w:ascii="Times New Roman" w:hAnsi="Times New Roman" w:cs="Times New Roman"/>
          <w:bCs/>
          <w:noProof/>
          <w:sz w:val="24"/>
          <w:szCs w:val="24"/>
          <w:vertAlign w:val="superscript"/>
          <w:lang w:val="id-ID" w:eastAsia="id-ID" w:bidi="ar-SA"/>
        </w:rPr>
        <w:drawing>
          <wp:inline distT="0" distB="0" distL="0" distR="0" wp14:anchorId="34974D49" wp14:editId="2B7CAA42">
            <wp:extent cx="201930" cy="180975"/>
            <wp:effectExtent l="19050" t="0" r="7620" b="0"/>
            <wp:docPr id="3" name="Picture 1" descr="orcid">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
                      <a:hlinkClick r:id="rId9" tgtFrame="&quot;_blank&quot;"/>
                    </pic:cNvPr>
                    <pic:cNvPicPr>
                      <a:picLocks noChangeAspect="1" noChangeArrowheads="1"/>
                    </pic:cNvPicPr>
                  </pic:nvPicPr>
                  <pic:blipFill>
                    <a:blip r:embed="rId10"/>
                    <a:srcRect/>
                    <a:stretch>
                      <a:fillRect/>
                    </a:stretch>
                  </pic:blipFill>
                  <pic:spPr bwMode="auto">
                    <a:xfrm>
                      <a:off x="0" y="0"/>
                      <a:ext cx="201930" cy="180975"/>
                    </a:xfrm>
                    <a:prstGeom prst="rect">
                      <a:avLst/>
                    </a:prstGeom>
                    <a:noFill/>
                    <a:ln w="9525">
                      <a:noFill/>
                      <a:miter lim="800000"/>
                      <a:headEnd/>
                      <a:tailEnd/>
                    </a:ln>
                  </pic:spPr>
                </pic:pic>
              </a:graphicData>
            </a:graphic>
          </wp:inline>
        </w:drawing>
      </w:r>
      <w:r w:rsidRPr="00511867">
        <w:rPr>
          <w:rFonts w:ascii="Times New Roman" w:hAnsi="Times New Roman" w:cs="Times New Roman"/>
          <w:bCs/>
          <w:sz w:val="24"/>
          <w:szCs w:val="24"/>
          <w:vertAlign w:val="superscript"/>
        </w:rPr>
        <w:t xml:space="preserve"> </w:t>
      </w:r>
      <w:r w:rsidRPr="00511867">
        <w:rPr>
          <w:rFonts w:ascii="Times New Roman" w:hAnsi="Times New Roman" w:cs="Times New Roman"/>
          <w:bCs/>
          <w:sz w:val="24"/>
          <w:szCs w:val="24"/>
        </w:rPr>
        <w:t xml:space="preserve">, </w:t>
      </w:r>
      <w:r w:rsidRPr="00511867">
        <w:rPr>
          <w:rFonts w:asciiTheme="majorBidi" w:hAnsiTheme="majorBidi" w:cstheme="majorBidi"/>
          <w:sz w:val="24"/>
          <w:szCs w:val="24"/>
          <w:lang w:bidi="ar-IQ"/>
        </w:rPr>
        <w:t>Muhammed Sabahi</w:t>
      </w:r>
      <w:r w:rsidRPr="00511867">
        <w:rPr>
          <w:rFonts w:asciiTheme="majorBidi" w:hAnsiTheme="majorBidi" w:cstheme="majorBidi"/>
          <w:sz w:val="24"/>
          <w:szCs w:val="24"/>
          <w:vertAlign w:val="superscript"/>
          <w:lang w:bidi="ar-IQ"/>
        </w:rPr>
        <w:t>3</w:t>
      </w:r>
      <w:r w:rsidRPr="00511867">
        <w:rPr>
          <w:rFonts w:asciiTheme="majorBidi" w:hAnsiTheme="majorBidi" w:cstheme="majorBidi"/>
          <w:sz w:val="24"/>
          <w:szCs w:val="24"/>
          <w:lang w:bidi="ar-IQ"/>
        </w:rPr>
        <w:t>, Zahrraa Mahmood</w:t>
      </w:r>
      <w:proofErr w:type="gramStart"/>
      <w:r w:rsidRPr="00511867">
        <w:rPr>
          <w:rFonts w:asciiTheme="majorBidi" w:hAnsiTheme="majorBidi" w:cstheme="majorBidi"/>
          <w:sz w:val="24"/>
          <w:szCs w:val="24"/>
          <w:vertAlign w:val="superscript"/>
          <w:lang w:bidi="ar-IQ"/>
        </w:rPr>
        <w:t>4</w:t>
      </w:r>
      <w:r w:rsidRPr="00511867">
        <w:rPr>
          <w:rFonts w:asciiTheme="majorBidi" w:hAnsiTheme="majorBidi" w:cstheme="majorBidi"/>
          <w:sz w:val="24"/>
          <w:szCs w:val="24"/>
          <w:lang w:bidi="ar-IQ"/>
        </w:rPr>
        <w:t>,Sundos</w:t>
      </w:r>
      <w:proofErr w:type="gramEnd"/>
      <w:r w:rsidRPr="00511867">
        <w:rPr>
          <w:rFonts w:asciiTheme="majorBidi" w:hAnsiTheme="majorBidi" w:cstheme="majorBidi"/>
          <w:sz w:val="24"/>
          <w:szCs w:val="24"/>
          <w:lang w:bidi="ar-IQ"/>
        </w:rPr>
        <w:t xml:space="preserve"> Baker</w:t>
      </w:r>
      <w:r w:rsidRPr="00511867">
        <w:rPr>
          <w:rFonts w:asciiTheme="majorBidi" w:hAnsiTheme="majorBidi" w:cstheme="majorBidi"/>
          <w:sz w:val="24"/>
          <w:szCs w:val="24"/>
          <w:vertAlign w:val="superscript"/>
          <w:lang w:bidi="ar-IQ"/>
        </w:rPr>
        <w:t>5</w:t>
      </w:r>
      <w:r w:rsidRPr="00511867">
        <w:rPr>
          <w:rFonts w:asciiTheme="majorBidi" w:hAnsiTheme="majorBidi" w:cstheme="majorBidi"/>
          <w:sz w:val="24"/>
          <w:szCs w:val="24"/>
          <w:lang w:bidi="ar-IQ"/>
        </w:rPr>
        <w:t>,Maher A. Atiyah</w:t>
      </w:r>
      <w:r w:rsidRPr="00511867">
        <w:rPr>
          <w:rFonts w:asciiTheme="majorBidi" w:hAnsiTheme="majorBidi" w:cstheme="majorBidi"/>
          <w:sz w:val="24"/>
          <w:szCs w:val="24"/>
          <w:vertAlign w:val="superscript"/>
          <w:lang w:bidi="ar-IQ"/>
        </w:rPr>
        <w:t>6</w:t>
      </w:r>
    </w:p>
    <w:p w14:paraId="4DAD7CBF" w14:textId="41D793CA" w:rsidR="006F436A" w:rsidRPr="000E5CEE" w:rsidRDefault="00BE6195" w:rsidP="000E5CEE">
      <w:pPr>
        <w:pStyle w:val="NormalWeb"/>
      </w:pPr>
      <w:r w:rsidRPr="000E5CEE">
        <w:rPr>
          <w:bCs/>
          <w:color w:val="000000" w:themeColor="text1"/>
          <w:vertAlign w:val="superscript"/>
        </w:rPr>
        <w:t>1,2</w:t>
      </w:r>
      <w:r w:rsidR="000E5CEE">
        <w:rPr>
          <w:bCs/>
          <w:color w:val="000000" w:themeColor="text1"/>
          <w:vertAlign w:val="superscript"/>
        </w:rPr>
        <w:t>,3,4,5,6</w:t>
      </w:r>
      <w:r w:rsidRPr="00511867">
        <w:rPr>
          <w:bCs/>
          <w:color w:val="FF0000"/>
        </w:rPr>
        <w:t xml:space="preserve"> </w:t>
      </w:r>
      <w:r w:rsidR="000E5CEE" w:rsidRPr="000E5CEE">
        <w:rPr>
          <w:rFonts w:ascii="Times" w:hAnsi="Times"/>
          <w:i/>
          <w:iCs/>
          <w:sz w:val="20"/>
          <w:szCs w:val="20"/>
        </w:rPr>
        <w:t>D</w:t>
      </w:r>
      <w:r w:rsidR="000E5CEE">
        <w:rPr>
          <w:rFonts w:ascii="Times" w:hAnsi="Times"/>
          <w:i/>
          <w:iCs/>
          <w:sz w:val="20"/>
          <w:szCs w:val="20"/>
        </w:rPr>
        <w:t xml:space="preserve">epartment of Medical Sciences, College of Nursing, Basrah University, Basrah, Iraq </w:t>
      </w:r>
    </w:p>
    <w:p w14:paraId="13979B1C" w14:textId="77777777" w:rsidR="002551AC" w:rsidRPr="002551AC" w:rsidRDefault="002551AC" w:rsidP="002551AC">
      <w:pPr>
        <w:contextualSpacing/>
        <w:rPr>
          <w:rFonts w:ascii="Times New Roman" w:hAnsi="Times New Roman" w:cs="Times New Roman"/>
          <w:sz w:val="24"/>
          <w:szCs w:val="24"/>
        </w:rPr>
      </w:pPr>
    </w:p>
    <w:p w14:paraId="3A262DFB" w14:textId="77777777" w:rsidR="002551AC" w:rsidRPr="002551AC" w:rsidRDefault="002551AC" w:rsidP="002551AC">
      <w:pPr>
        <w:contextualSpacing/>
        <w:rPr>
          <w:rFonts w:ascii="Times New Roman" w:hAnsi="Times New Roman" w:cs="Times New Roman"/>
          <w:bCs/>
          <w:sz w:val="20"/>
          <w:szCs w:val="20"/>
        </w:rPr>
      </w:pPr>
      <w:r w:rsidRPr="00B824A9">
        <w:rPr>
          <w:rFonts w:ascii="Times New Roman" w:hAnsi="Times New Roman" w:cs="Times New Roman"/>
          <w:sz w:val="20"/>
          <w:szCs w:val="20"/>
        </w:rPr>
        <w:t xml:space="preserve">Article history: </w:t>
      </w:r>
      <w:r w:rsidR="00FC27BD">
        <w:rPr>
          <w:rFonts w:ascii="Times New Roman" w:hAnsi="Times New Roman" w:cs="Times New Roman"/>
          <w:sz w:val="20"/>
          <w:szCs w:val="20"/>
        </w:rPr>
        <w:softHyphen/>
      </w:r>
      <w:r w:rsidR="00FC27BD">
        <w:rPr>
          <w:rFonts w:ascii="Times New Roman" w:hAnsi="Times New Roman" w:cs="Times New Roman"/>
          <w:sz w:val="20"/>
          <w:szCs w:val="20"/>
        </w:rPr>
        <w:softHyphen/>
      </w:r>
      <w:r w:rsidR="00FC27BD">
        <w:rPr>
          <w:rFonts w:ascii="Times New Roman" w:hAnsi="Times New Roman" w:cs="Times New Roman"/>
          <w:sz w:val="20"/>
          <w:szCs w:val="20"/>
        </w:rPr>
        <w:softHyphen/>
      </w:r>
      <w:r w:rsidR="00FC27BD">
        <w:rPr>
          <w:rFonts w:ascii="Times New Roman" w:hAnsi="Times New Roman" w:cs="Times New Roman"/>
          <w:sz w:val="20"/>
          <w:szCs w:val="20"/>
        </w:rPr>
        <w:softHyphen/>
      </w:r>
      <w:r w:rsidR="00FC27BD">
        <w:rPr>
          <w:rFonts w:ascii="Times New Roman" w:hAnsi="Times New Roman" w:cs="Times New Roman"/>
          <w:sz w:val="20"/>
          <w:szCs w:val="20"/>
        </w:rPr>
        <w:softHyphen/>
      </w:r>
      <w:r w:rsidR="00FC27BD">
        <w:rPr>
          <w:rFonts w:ascii="Times New Roman" w:hAnsi="Times New Roman" w:cs="Times New Roman"/>
          <w:sz w:val="20"/>
          <w:szCs w:val="20"/>
        </w:rPr>
        <w:softHyphen/>
      </w:r>
      <w:r w:rsidR="00FC27BD">
        <w:rPr>
          <w:rFonts w:ascii="Times New Roman" w:hAnsi="Times New Roman" w:cs="Times New Roman"/>
          <w:sz w:val="20"/>
          <w:szCs w:val="20"/>
        </w:rPr>
        <w:softHyphen/>
      </w:r>
      <w:r w:rsidR="00FC27BD">
        <w:rPr>
          <w:rFonts w:ascii="Times New Roman" w:hAnsi="Times New Roman" w:cs="Times New Roman"/>
          <w:sz w:val="20"/>
          <w:szCs w:val="20"/>
        </w:rPr>
        <w:softHyphen/>
      </w:r>
      <w:r w:rsidR="00FC27BD">
        <w:rPr>
          <w:rFonts w:ascii="Times New Roman" w:hAnsi="Times New Roman" w:cs="Times New Roman"/>
          <w:sz w:val="20"/>
          <w:szCs w:val="20"/>
        </w:rPr>
        <w:softHyphen/>
      </w:r>
      <w:r w:rsidR="00FC27BD">
        <w:rPr>
          <w:rFonts w:ascii="Times New Roman" w:hAnsi="Times New Roman" w:cs="Times New Roman"/>
          <w:sz w:val="20"/>
          <w:szCs w:val="20"/>
        </w:rPr>
        <w:softHyphen/>
      </w:r>
      <w:r w:rsidR="00FC27BD">
        <w:rPr>
          <w:rFonts w:ascii="Times New Roman" w:hAnsi="Times New Roman" w:cs="Times New Roman"/>
          <w:sz w:val="20"/>
          <w:szCs w:val="20"/>
        </w:rPr>
        <w:softHyphen/>
      </w:r>
      <w:r w:rsidR="00FC27BD">
        <w:rPr>
          <w:rFonts w:ascii="Times New Roman" w:hAnsi="Times New Roman" w:cs="Times New Roman"/>
          <w:sz w:val="20"/>
          <w:szCs w:val="20"/>
        </w:rPr>
        <w:softHyphen/>
      </w:r>
      <w:r w:rsidR="00FC27BD">
        <w:rPr>
          <w:rFonts w:ascii="Times New Roman" w:hAnsi="Times New Roman" w:cs="Times New Roman"/>
          <w:sz w:val="20"/>
          <w:szCs w:val="20"/>
        </w:rPr>
        <w:softHyphen/>
      </w:r>
      <w:r w:rsidR="00FC27BD">
        <w:rPr>
          <w:rFonts w:ascii="Times New Roman" w:hAnsi="Times New Roman" w:cs="Times New Roman"/>
          <w:sz w:val="20"/>
          <w:szCs w:val="20"/>
        </w:rPr>
        <w:softHyphen/>
      </w:r>
      <w:r w:rsidR="00FC27BD">
        <w:rPr>
          <w:rFonts w:ascii="Times New Roman" w:hAnsi="Times New Roman" w:cs="Times New Roman"/>
          <w:sz w:val="20"/>
          <w:szCs w:val="20"/>
        </w:rPr>
        <w:softHyphen/>
      </w:r>
      <w:r w:rsidR="00FC27BD">
        <w:rPr>
          <w:rFonts w:ascii="Times New Roman" w:hAnsi="Times New Roman" w:cs="Times New Roman"/>
          <w:sz w:val="20"/>
          <w:szCs w:val="20"/>
        </w:rPr>
        <w:softHyphen/>
      </w:r>
      <w:r w:rsidR="00FC27BD">
        <w:rPr>
          <w:rFonts w:ascii="Times New Roman" w:hAnsi="Times New Roman" w:cs="Times New Roman"/>
          <w:sz w:val="20"/>
          <w:szCs w:val="20"/>
        </w:rPr>
        <w:softHyphen/>
      </w:r>
      <w:r w:rsidR="00FC27BD">
        <w:rPr>
          <w:rFonts w:ascii="Times New Roman" w:hAnsi="Times New Roman" w:cs="Times New Roman"/>
          <w:sz w:val="20"/>
          <w:szCs w:val="20"/>
        </w:rPr>
        <w:softHyphen/>
        <w:t>______________________________________________________________________</w:t>
      </w:r>
    </w:p>
    <w:p w14:paraId="65BEC17C" w14:textId="77777777" w:rsidR="002E7FCD" w:rsidRDefault="001A6B8D" w:rsidP="00842F82">
      <w:pPr>
        <w:spacing w:line="240" w:lineRule="auto"/>
        <w:contextualSpacing/>
        <w:outlineLvl w:val="0"/>
        <w:rPr>
          <w:rFonts w:asciiTheme="majorBidi" w:hAnsiTheme="majorBidi" w:cstheme="majorBidi"/>
          <w:iCs/>
          <w:sz w:val="20"/>
          <w:szCs w:val="20"/>
        </w:rPr>
      </w:pPr>
      <w:r>
        <w:rPr>
          <w:rFonts w:asciiTheme="majorBidi" w:hAnsiTheme="majorBidi" w:cstheme="majorBidi"/>
          <w:bCs/>
          <w:noProof/>
          <w:sz w:val="24"/>
          <w:szCs w:val="24"/>
          <w:lang w:val="id-ID" w:eastAsia="id-ID" w:bidi="ar-SA"/>
        </w:rPr>
        <mc:AlternateContent>
          <mc:Choice Requires="wps">
            <w:drawing>
              <wp:anchor distT="0" distB="0" distL="114300" distR="114300" simplePos="0" relativeHeight="251658240" behindDoc="0" locked="0" layoutInCell="1" allowOverlap="1" wp14:anchorId="689C7D6A" wp14:editId="56844ABC">
                <wp:simplePos x="0" y="0"/>
                <wp:positionH relativeFrom="column">
                  <wp:posOffset>-28575</wp:posOffset>
                </wp:positionH>
                <wp:positionV relativeFrom="paragraph">
                  <wp:posOffset>59690</wp:posOffset>
                </wp:positionV>
                <wp:extent cx="5760720" cy="0"/>
                <wp:effectExtent l="19050" t="15240" r="20955" b="1333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straightConnector1">
                          <a:avLst/>
                        </a:prstGeom>
                        <a:noFill/>
                        <a:ln w="254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DCD0E09" id="_x0000_t32" coordsize="21600,21600" o:spt="32" o:oned="t" path="m,l21600,21600e" filled="f">
                <v:path arrowok="t" fillok="f" o:connecttype="none"/>
                <o:lock v:ext="edit" shapetype="t"/>
              </v:shapetype>
              <v:shape id="AutoShape 2" o:spid="_x0000_s1026" type="#_x0000_t32" style="position:absolute;margin-left:-2.25pt;margin-top:4.7pt;width:453.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" strokecolor="black [3213]" strokeweight="2pt"/>
            </w:pict>
          </mc:Fallback>
        </mc:AlternateContent>
      </w:r>
    </w:p>
    <w:p w14:paraId="6211A0F0" w14:textId="77777777" w:rsidR="006F08A3" w:rsidRPr="002E7FCD" w:rsidRDefault="00117D05" w:rsidP="00842F82">
      <w:pPr>
        <w:spacing w:line="240" w:lineRule="auto"/>
        <w:contextualSpacing/>
        <w:outlineLvl w:val="0"/>
        <w:rPr>
          <w:rFonts w:asciiTheme="majorBidi" w:hAnsiTheme="majorBidi" w:cstheme="majorBidi"/>
          <w:b/>
          <w:iCs/>
          <w:sz w:val="20"/>
          <w:szCs w:val="20"/>
        </w:rPr>
      </w:pPr>
      <w:r w:rsidRPr="002E7FCD">
        <w:rPr>
          <w:rFonts w:asciiTheme="majorBidi" w:hAnsiTheme="majorBidi" w:cstheme="majorBidi"/>
          <w:b/>
          <w:iCs/>
          <w:sz w:val="20"/>
          <w:szCs w:val="20"/>
        </w:rPr>
        <w:t>ABSTRACT</w:t>
      </w:r>
    </w:p>
    <w:p w14:paraId="0CC3E4E9" w14:textId="77777777" w:rsidR="00511867" w:rsidRPr="00511867" w:rsidRDefault="00511867" w:rsidP="00511867">
      <w:pPr>
        <w:spacing w:after="0" w:line="240" w:lineRule="auto"/>
        <w:jc w:val="both"/>
        <w:rPr>
          <w:rFonts w:asciiTheme="majorBidi" w:hAnsiTheme="majorBidi" w:cstheme="majorBidi"/>
          <w:sz w:val="20"/>
          <w:szCs w:val="20"/>
          <w:lang w:bidi="ar-IQ"/>
        </w:rPr>
      </w:pPr>
      <w:r w:rsidRPr="00511867">
        <w:rPr>
          <w:rFonts w:asciiTheme="majorBidi" w:hAnsiTheme="majorBidi" w:cstheme="majorBidi"/>
          <w:sz w:val="20"/>
          <w:szCs w:val="20"/>
          <w:lang w:val="en" w:bidi="ar-IQ"/>
        </w:rPr>
        <w:t>The current study was conducted in some hospitals in Basra, southern Iraq, on some nurses working in various departments to participate in the questionnaire, which aims to evaluate nurses’ knowledge about the adverse action of high blood pressure medications. 70 female and male nurses participated in the questionnaire to answer 20 questions. The results were 78. 49% of the nurses were sure of the answer, 20% did not know the answer, and 25.9 were not sure of their answers</w:t>
      </w:r>
      <w:r w:rsidRPr="00511867">
        <w:rPr>
          <w:rFonts w:asciiTheme="majorBidi" w:hAnsiTheme="majorBidi" w:cstheme="majorBidi"/>
          <w:sz w:val="20"/>
          <w:szCs w:val="20"/>
          <w:lang w:bidi="ar-IQ"/>
        </w:rPr>
        <w:t xml:space="preserve"> The total mean of score was significant (2.27</w:t>
      </w:r>
      <w:proofErr w:type="gramStart"/>
      <w:r w:rsidRPr="00511867">
        <w:rPr>
          <w:rFonts w:asciiTheme="majorBidi" w:hAnsiTheme="majorBidi" w:cstheme="majorBidi"/>
          <w:sz w:val="20"/>
          <w:szCs w:val="20"/>
          <w:lang w:bidi="ar-IQ"/>
        </w:rPr>
        <w:t>)</w:t>
      </w:r>
      <w:r w:rsidRPr="00511867">
        <w:rPr>
          <w:rFonts w:asciiTheme="majorBidi" w:hAnsiTheme="majorBidi" w:cstheme="majorBidi"/>
          <w:sz w:val="20"/>
          <w:szCs w:val="20"/>
          <w:lang w:val="en" w:bidi="ar-IQ"/>
        </w:rPr>
        <w:t>,.</w:t>
      </w:r>
      <w:proofErr w:type="gramEnd"/>
      <w:r w:rsidRPr="00511867">
        <w:rPr>
          <w:rFonts w:asciiTheme="majorBidi" w:hAnsiTheme="majorBidi" w:cstheme="majorBidi"/>
          <w:sz w:val="20"/>
          <w:szCs w:val="20"/>
          <w:lang w:val="en" w:bidi="ar-IQ"/>
        </w:rPr>
        <w:t xml:space="preserve"> The results conclude that knowledge of nurses regarding the adverse effects of high blood pressure medications on patients is insufficient, and nurses need to enhance scientific and practical knowledge.</w:t>
      </w:r>
    </w:p>
    <w:p w14:paraId="04AB5804" w14:textId="72F7C4AF" w:rsidR="008F1885" w:rsidRDefault="002E7FCD" w:rsidP="00534AA0">
      <w:pPr>
        <w:spacing w:line="240" w:lineRule="auto"/>
        <w:contextualSpacing/>
        <w:outlineLvl w:val="0"/>
        <w:rPr>
          <w:rFonts w:ascii="Times New Roman" w:hAnsi="Times New Roman" w:cs="Times New Roman"/>
          <w:b/>
          <w:sz w:val="20"/>
          <w:szCs w:val="20"/>
        </w:rPr>
      </w:pPr>
      <w:r w:rsidRPr="002E7FCD">
        <w:rPr>
          <w:rFonts w:ascii="Times New Roman" w:hAnsi="Times New Roman" w:cs="Times New Roman"/>
          <w:b/>
          <w:iCs/>
          <w:sz w:val="20"/>
          <w:szCs w:val="20"/>
        </w:rPr>
        <w:t xml:space="preserve">Keywords: </w:t>
      </w:r>
      <w:r w:rsidR="00511867" w:rsidRPr="00511867">
        <w:rPr>
          <w:rFonts w:asciiTheme="majorBidi" w:hAnsiTheme="majorBidi" w:cstheme="majorBidi"/>
          <w:b/>
          <w:bCs/>
          <w:sz w:val="20"/>
          <w:szCs w:val="20"/>
          <w:lang w:bidi="ar-IQ"/>
        </w:rPr>
        <w:t>Nurses, knowledge, hypertension, adverse effect. Antihypertensive drugs</w:t>
      </w:r>
    </w:p>
    <w:p w14:paraId="3E88D36A" w14:textId="77777777" w:rsidR="00511867" w:rsidRDefault="00511867" w:rsidP="00534AA0">
      <w:pPr>
        <w:spacing w:line="240" w:lineRule="auto"/>
        <w:contextualSpacing/>
        <w:outlineLvl w:val="0"/>
        <w:rPr>
          <w:rFonts w:ascii="Times New Roman" w:hAnsi="Times New Roman" w:cs="Times New Roman"/>
          <w:b/>
          <w:sz w:val="20"/>
          <w:szCs w:val="20"/>
        </w:rPr>
      </w:pPr>
    </w:p>
    <w:p w14:paraId="3C5C3EB6" w14:textId="6A259317" w:rsidR="008F1885" w:rsidRPr="008F1885" w:rsidRDefault="008F1885" w:rsidP="00534AA0">
      <w:pPr>
        <w:spacing w:line="240" w:lineRule="auto"/>
        <w:contextualSpacing/>
        <w:outlineLvl w:val="0"/>
        <w:rPr>
          <w:rFonts w:ascii="Times New Roman" w:hAnsi="Times New Roman" w:cs="Times New Roman"/>
          <w:b/>
          <w:iCs/>
          <w:sz w:val="20"/>
          <w:szCs w:val="20"/>
        </w:rPr>
      </w:pPr>
      <w:r w:rsidRPr="008F1885">
        <w:rPr>
          <w:rFonts w:ascii="Times New Roman" w:hAnsi="Times New Roman" w:cs="Times New Roman"/>
          <w:b/>
          <w:sz w:val="20"/>
          <w:szCs w:val="20"/>
        </w:rPr>
        <w:t xml:space="preserve">HOW TO CITE: </w:t>
      </w:r>
      <w:r w:rsidR="00FC27BD">
        <w:rPr>
          <w:rFonts w:ascii="Times New Roman" w:hAnsi="Times New Roman" w:cs="Times New Roman"/>
          <w:sz w:val="20"/>
          <w:szCs w:val="20"/>
        </w:rPr>
        <w:t>______________________________________________________________________</w:t>
      </w:r>
    </w:p>
    <w:p w14:paraId="39DE9ADE" w14:textId="77777777" w:rsidR="00C14857" w:rsidRDefault="001A6B8D" w:rsidP="00DD7CBA">
      <w:pPr>
        <w:spacing w:line="360" w:lineRule="auto"/>
        <w:contextualSpacing/>
        <w:jc w:val="both"/>
        <w:rPr>
          <w:rFonts w:asciiTheme="majorBidi" w:hAnsiTheme="majorBidi" w:cstheme="majorBidi"/>
          <w:sz w:val="24"/>
          <w:szCs w:val="24"/>
        </w:rPr>
      </w:pPr>
      <w:r>
        <w:rPr>
          <w:rFonts w:asciiTheme="majorBidi" w:hAnsiTheme="majorBidi" w:cstheme="majorBidi"/>
          <w:noProof/>
          <w:sz w:val="24"/>
          <w:szCs w:val="24"/>
          <w:lang w:val="id-ID" w:eastAsia="id-ID" w:bidi="ar-SA"/>
        </w:rPr>
        <mc:AlternateContent>
          <mc:Choice Requires="wps">
            <w:drawing>
              <wp:anchor distT="0" distB="0" distL="114300" distR="114300" simplePos="0" relativeHeight="251659264" behindDoc="0" locked="0" layoutInCell="1" allowOverlap="1" wp14:anchorId="2C33F879" wp14:editId="60CFFC31">
                <wp:simplePos x="0" y="0"/>
                <wp:positionH relativeFrom="column">
                  <wp:posOffset>-17780</wp:posOffset>
                </wp:positionH>
                <wp:positionV relativeFrom="paragraph">
                  <wp:posOffset>139065</wp:posOffset>
                </wp:positionV>
                <wp:extent cx="5760720" cy="0"/>
                <wp:effectExtent l="20320" t="17780" r="19685" b="2032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straightConnector1">
                          <a:avLst/>
                        </a:prstGeom>
                        <a:noFill/>
                        <a:ln w="254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DE6FA72" id="AutoShape 3" o:spid="_x0000_s1026" type="#_x0000_t32" style="position:absolute;margin-left:-1.4pt;margin-top:10.95pt;width:453.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" strokecolor="black [3213]" strokeweight="2pt"/>
            </w:pict>
          </mc:Fallback>
        </mc:AlternateContent>
      </w:r>
    </w:p>
    <w:p w14:paraId="2BE80CD1" w14:textId="30AAA693" w:rsidR="002551AC" w:rsidRPr="00370087" w:rsidRDefault="004240A6" w:rsidP="00370087">
      <w:pPr>
        <w:pStyle w:val="ListParagraph"/>
        <w:numPr>
          <w:ilvl w:val="0"/>
          <w:numId w:val="19"/>
        </w:numPr>
        <w:spacing w:after="0" w:line="360" w:lineRule="auto"/>
        <w:ind w:left="426" w:hanging="426"/>
        <w:jc w:val="both"/>
        <w:rPr>
          <w:rFonts w:ascii="Times New Roman" w:hAnsi="Times New Roman" w:cs="Times New Roman"/>
          <w:b/>
          <w:bCs/>
          <w:sz w:val="24"/>
          <w:szCs w:val="24"/>
        </w:rPr>
      </w:pPr>
      <w:r w:rsidRPr="00370087">
        <w:rPr>
          <w:rFonts w:ascii="Times New Roman" w:hAnsi="Times New Roman" w:cs="Times New Roman"/>
          <w:b/>
          <w:bCs/>
          <w:sz w:val="24"/>
          <w:szCs w:val="24"/>
        </w:rPr>
        <w:t>Introduction</w:t>
      </w:r>
    </w:p>
    <w:p w14:paraId="57E2CD0B" w14:textId="77777777" w:rsidR="00370087" w:rsidRPr="00370087" w:rsidRDefault="00370087" w:rsidP="00370087">
      <w:pPr>
        <w:spacing w:after="0" w:line="360" w:lineRule="auto"/>
        <w:ind w:firstLine="709"/>
        <w:jc w:val="both"/>
        <w:rPr>
          <w:rFonts w:ascii="Times New Roman" w:hAnsi="Times New Roman" w:cs="Times New Roman"/>
          <w:sz w:val="24"/>
          <w:szCs w:val="24"/>
          <w:shd w:val="clear" w:color="auto" w:fill="FFFFFF"/>
        </w:rPr>
      </w:pPr>
      <w:r w:rsidRPr="00370087">
        <w:rPr>
          <w:rFonts w:ascii="Times New Roman" w:hAnsi="Times New Roman" w:cs="Times New Roman"/>
          <w:sz w:val="24"/>
          <w:szCs w:val="24"/>
          <w:shd w:val="clear" w:color="auto" w:fill="FFFFFF"/>
        </w:rPr>
        <w:t xml:space="preserve">Poor adherence to antihypertensive medications and persistently elevated blood pressure may be responsible for a significant portion of cardiovascular events, including angina, myocardial infarction, chronic heart failure, kidney failure, transient cerebral ischemic attacks and strokes, premature mortality and disability, and increased hospitalisation costs. </w:t>
      </w:r>
      <w:r w:rsidRPr="00370087">
        <w:rPr>
          <w:rFonts w:ascii="Times New Roman" w:hAnsi="Times New Roman" w:cs="Times New Roman"/>
          <w:sz w:val="24"/>
          <w:szCs w:val="24"/>
          <w:lang w:val="en"/>
        </w:rPr>
        <w:t>A significant proportion of cardiovascular events such as angina pectoris, myocardial infarction, chronic heart failure, renal failure, strokes, transient cerebral ischemic attacks, premature deaths, disability and hight cost of hospitalization can be attributed to poor adherence to antihypertensive medications and persistent elevation in blood pressure.</w:t>
      </w:r>
      <w:r w:rsidRPr="00370087">
        <w:rPr>
          <w:rFonts w:ascii="Times New Roman" w:hAnsi="Times New Roman" w:cs="Times New Roman"/>
          <w:sz w:val="24"/>
          <w:szCs w:val="24"/>
          <w:shd w:val="clear" w:color="auto" w:fill="FFFFFF"/>
        </w:rPr>
        <w:t xml:space="preserve"> [1,2,3,4]. So that Reducing renal and cardiovascular morbidity and death by blood pressure (BP) reduction is the primary objective of antihypertensive medication treatment. In order to do this, patients should be urged to follow the recommended non-pharmacologic and pharmacologic treatment plans. </w:t>
      </w:r>
      <w:r w:rsidRPr="00370087">
        <w:rPr>
          <w:rFonts w:ascii="Times New Roman" w:hAnsi="Times New Roman" w:cs="Times New Roman"/>
          <w:sz w:val="24"/>
          <w:szCs w:val="24"/>
          <w:lang w:val="en"/>
        </w:rPr>
        <w:t xml:space="preserve">Therefore, the importance of treatment with antihypertensive drugs is to decrease blood pressure (BP) in order to prevent renal and cardiovascular morbidity and death. Patients must </w:t>
      </w:r>
      <w:r w:rsidRPr="00370087">
        <w:rPr>
          <w:rFonts w:ascii="Times New Roman" w:hAnsi="Times New Roman" w:cs="Times New Roman"/>
          <w:sz w:val="24"/>
          <w:szCs w:val="24"/>
          <w:lang w:val="en"/>
        </w:rPr>
        <w:lastRenderedPageBreak/>
        <w:t>follow the recommended pharmacological and non-pharmacological management measures in order to receive successful therapy.</w:t>
      </w:r>
      <w:r w:rsidRPr="00370087">
        <w:rPr>
          <w:rFonts w:ascii="Times New Roman" w:hAnsi="Times New Roman" w:cs="Times New Roman"/>
          <w:sz w:val="24"/>
          <w:szCs w:val="24"/>
          <w:shd w:val="clear" w:color="auto" w:fill="FFFFFF"/>
        </w:rPr>
        <w:t xml:space="preserve"> [5].</w:t>
      </w:r>
    </w:p>
    <w:p w14:paraId="7F601140" w14:textId="77777777" w:rsidR="00370087" w:rsidRPr="00370087" w:rsidRDefault="00370087" w:rsidP="00370087">
      <w:pPr>
        <w:spacing w:after="0" w:line="360" w:lineRule="auto"/>
        <w:ind w:firstLine="709"/>
        <w:jc w:val="both"/>
        <w:rPr>
          <w:rFonts w:ascii="Times New Roman" w:hAnsi="Times New Roman" w:cs="Times New Roman"/>
          <w:sz w:val="24"/>
          <w:szCs w:val="24"/>
          <w:shd w:val="clear" w:color="auto" w:fill="FFFFFF"/>
        </w:rPr>
      </w:pPr>
      <w:r w:rsidRPr="00370087">
        <w:rPr>
          <w:rFonts w:ascii="Times New Roman" w:hAnsi="Times New Roman" w:cs="Times New Roman"/>
          <w:sz w:val="24"/>
          <w:szCs w:val="24"/>
          <w:shd w:val="clear" w:color="auto" w:fill="FFFFFF"/>
        </w:rPr>
        <w:t>Adverse effects like cough, edoema, Wheezing/shortness of breath, headache, flush, increased urination, fast pulse, and dizziness can all be severe enough to interfere with the administration of antihypertensive drugs, even though hospitalisation for side effects and potentially fatal side effects are rare. Although life-threatening adverse effects and hospitalisation due to adverse effects are rare, side effects such as cough, edoema, flushing, headache, increased urination, rapid pulse, wheezing/shortness of breath, and dizziness can be detrimental enough to interfere with the medication used to treat hypertension. [6,7,8,9,10,11,12,13,14,15,16,17,18]</w:t>
      </w:r>
    </w:p>
    <w:p w14:paraId="4D8ABC8F" w14:textId="77777777" w:rsidR="00370087" w:rsidRDefault="00370087" w:rsidP="00370087">
      <w:pPr>
        <w:pStyle w:val="HTMLPreformatted"/>
        <w:shd w:val="clear" w:color="auto" w:fill="FFFFFF" w:themeFill="background1"/>
        <w:spacing w:line="360" w:lineRule="auto"/>
        <w:ind w:firstLine="709"/>
        <w:jc w:val="both"/>
        <w:rPr>
          <w:rFonts w:ascii="Times New Roman" w:hAnsi="Times New Roman" w:cs="Times New Roman"/>
          <w:sz w:val="24"/>
          <w:szCs w:val="24"/>
          <w:shd w:val="clear" w:color="auto" w:fill="FFFFFF"/>
        </w:rPr>
      </w:pPr>
      <w:r w:rsidRPr="00370087">
        <w:rPr>
          <w:rFonts w:ascii="Times New Roman" w:hAnsi="Times New Roman" w:cs="Times New Roman"/>
          <w:sz w:val="24"/>
          <w:szCs w:val="24"/>
          <w:shd w:val="clear" w:color="auto" w:fill="FFFFFF"/>
        </w:rPr>
        <w:t xml:space="preserve">In hypertension patients, adverse effects play a major role in the non-adherence to antihypertensive treatment. Most patients are unaware of whether their antihypertensive drugs are to blame for their symptoms. On the other hand, non-adherent patients are often those who believed that their antihypertensive drugs were the cause of their problems. Patients should actively participate in the decision-making process and get counselling on common side effects of their antihypertensive drugs. Future research utilising prospective study designs is necessary to have a deeper understanding of the relationship between non-adherence and deleterious outcomes. </w:t>
      </w:r>
      <w:r w:rsidRPr="00370087">
        <w:rPr>
          <w:rFonts w:ascii="Times New Roman" w:hAnsi="Times New Roman" w:cs="Times New Roman"/>
          <w:sz w:val="24"/>
          <w:szCs w:val="24"/>
          <w:lang w:val="en"/>
        </w:rPr>
        <w:t xml:space="preserve">The detrimental effect of non-adherence to antihypertensive medications in patients with high blood pressure is significant. Many patients have no idea whether their symptoms are caused by antihypertensive drug therapy. Patients were nonadherent when they discovered that their antihypertensive drugs were the cause of their symptoms. Patients must to be personally and significantly involved in the decision-making process, as well as given counselling regarding the typical side effects of antihypertensive drugs. As a result, patients need assistance in comprehending the connection between side effects and non-adherence. </w:t>
      </w:r>
      <w:r w:rsidRPr="00370087">
        <w:rPr>
          <w:rFonts w:ascii="Times New Roman" w:hAnsi="Times New Roman" w:cs="Times New Roman"/>
          <w:sz w:val="24"/>
          <w:szCs w:val="24"/>
          <w:shd w:val="clear" w:color="auto" w:fill="FFFFFF"/>
        </w:rPr>
        <w:t xml:space="preserve">[19]. </w:t>
      </w:r>
    </w:p>
    <w:p w14:paraId="6A8969F4" w14:textId="0F6FC2A4" w:rsidR="00370087" w:rsidRPr="00370087" w:rsidRDefault="00370087" w:rsidP="00370087">
      <w:pPr>
        <w:pStyle w:val="HTMLPreformatted"/>
        <w:shd w:val="clear" w:color="auto" w:fill="FFFFFF" w:themeFill="background1"/>
        <w:spacing w:line="360" w:lineRule="auto"/>
        <w:ind w:firstLine="709"/>
        <w:jc w:val="both"/>
        <w:rPr>
          <w:rFonts w:ascii="Times New Roman" w:hAnsi="Times New Roman" w:cs="Times New Roman"/>
          <w:sz w:val="24"/>
          <w:szCs w:val="24"/>
        </w:rPr>
      </w:pPr>
      <w:r w:rsidRPr="00370087">
        <w:rPr>
          <w:rFonts w:ascii="Times New Roman" w:hAnsi="Times New Roman" w:cs="Times New Roman"/>
          <w:sz w:val="24"/>
          <w:szCs w:val="24"/>
          <w:shd w:val="clear" w:color="auto" w:fill="FFFFFF"/>
        </w:rPr>
        <w:t xml:space="preserve">The relationship between antihypertensive medication and side effects, demonstrating how this relationship changes for different drug classes and for less severe side effects (such syncope and hypotension without falls) as well as more severe side effects (like acute renal damage). Contrary to popular belief </w:t>
      </w:r>
      <w:proofErr w:type="gramStart"/>
      <w:r w:rsidRPr="00370087">
        <w:rPr>
          <w:rFonts w:ascii="Times New Roman" w:hAnsi="Times New Roman" w:cs="Times New Roman"/>
          <w:sz w:val="24"/>
          <w:szCs w:val="24"/>
          <w:shd w:val="clear" w:color="auto" w:fill="FFFFFF"/>
        </w:rPr>
        <w:t>The</w:t>
      </w:r>
      <w:proofErr w:type="gramEnd"/>
      <w:r w:rsidRPr="00370087">
        <w:rPr>
          <w:rFonts w:ascii="Times New Roman" w:hAnsi="Times New Roman" w:cs="Times New Roman"/>
          <w:sz w:val="24"/>
          <w:szCs w:val="24"/>
          <w:shd w:val="clear" w:color="auto" w:fill="FFFFFF"/>
        </w:rPr>
        <w:t xml:space="preserve"> correlation between adverse events and antihypertensive medication, and how this correlation varies throughout pharmacological classes, and mild adverse events (eg, hypotension without falls) and more severe adverse events (eg, acute kidney injury, syncope). Despite common belief</w:t>
      </w:r>
      <w:r w:rsidRPr="00370087">
        <w:rPr>
          <w:rFonts w:ascii="Times New Roman" w:hAnsi="Times New Roman" w:cs="Times New Roman"/>
          <w:sz w:val="24"/>
          <w:szCs w:val="24"/>
          <w:shd w:val="clear" w:color="auto" w:fill="FFFFFF"/>
          <w:rtl/>
        </w:rPr>
        <w:t xml:space="preserve"> </w:t>
      </w:r>
      <w:r w:rsidRPr="00370087">
        <w:rPr>
          <w:rFonts w:ascii="Times New Roman" w:hAnsi="Times New Roman" w:cs="Times New Roman"/>
          <w:sz w:val="24"/>
          <w:szCs w:val="24"/>
          <w:shd w:val="clear" w:color="auto" w:fill="FFFFFF"/>
        </w:rPr>
        <w:t>[20,21].</w:t>
      </w:r>
    </w:p>
    <w:p w14:paraId="34B2B193" w14:textId="77777777" w:rsidR="00370087" w:rsidRPr="00370087" w:rsidRDefault="00370087" w:rsidP="00370087">
      <w:pPr>
        <w:pStyle w:val="HTMLPreformatted"/>
        <w:shd w:val="clear" w:color="auto" w:fill="FFFFFF" w:themeFill="background1"/>
        <w:spacing w:line="360" w:lineRule="auto"/>
        <w:ind w:firstLine="709"/>
        <w:jc w:val="both"/>
        <w:rPr>
          <w:rFonts w:ascii="Times New Roman" w:hAnsi="Times New Roman" w:cs="Times New Roman"/>
          <w:sz w:val="24"/>
          <w:szCs w:val="24"/>
        </w:rPr>
      </w:pPr>
      <w:r w:rsidRPr="00370087">
        <w:rPr>
          <w:rFonts w:ascii="Times New Roman" w:hAnsi="Times New Roman" w:cs="Times New Roman"/>
          <w:sz w:val="24"/>
          <w:szCs w:val="24"/>
        </w:rPr>
        <w:lastRenderedPageBreak/>
        <w:t>Numerous variables influence adherence, including drug costs and doctors' inadequate communication with patients about the significance of treating hypertension, which is frequently asymptomatic. Adverse drug events (ADEs), many of which are dose-related, are a major cause of low compliance among patients using antihypertensive medicines.</w:t>
      </w:r>
      <w:r w:rsidRPr="00370087">
        <w:rPr>
          <w:rFonts w:ascii="Times New Roman" w:hAnsi="Times New Roman" w:cs="Times New Roman"/>
          <w:sz w:val="24"/>
          <w:szCs w:val="24"/>
          <w:lang w:val="en"/>
        </w:rPr>
        <w:t xml:space="preserve"> </w:t>
      </w:r>
      <w:r w:rsidRPr="00370087">
        <w:rPr>
          <w:rFonts w:ascii="Times New Roman" w:hAnsi="Times New Roman" w:cs="Times New Roman"/>
          <w:sz w:val="24"/>
          <w:szCs w:val="24"/>
          <w:shd w:val="clear" w:color="auto" w:fill="FFFFFF" w:themeFill="background1"/>
          <w:lang w:val="en"/>
        </w:rPr>
        <w:t>Factors that affect compliance include drug prices and doctors' unclear explanations to patients about the importance of treating asymptomatic hypertension. The most important cause of poor compliance among patients receiving antihypertensive medications is adverse drug events (ADEs), most of which are dose-related</w:t>
      </w:r>
      <w:r w:rsidRPr="00370087">
        <w:rPr>
          <w:rFonts w:ascii="Times New Roman" w:hAnsi="Times New Roman" w:cs="Times New Roman"/>
          <w:sz w:val="24"/>
          <w:szCs w:val="24"/>
          <w:lang w:val="en"/>
        </w:rPr>
        <w:t>.</w:t>
      </w:r>
      <w:r w:rsidRPr="00370087">
        <w:rPr>
          <w:rFonts w:ascii="Times New Roman" w:hAnsi="Times New Roman" w:cs="Times New Roman"/>
          <w:sz w:val="24"/>
          <w:szCs w:val="24"/>
        </w:rPr>
        <w:t xml:space="preserve"> [22,23]. Hypertension is most prevalent among people older than 60 years,</w:t>
      </w:r>
      <w:r w:rsidRPr="00370087">
        <w:rPr>
          <w:rFonts w:ascii="Times New Roman" w:hAnsi="Times New Roman" w:cs="Times New Roman"/>
          <w:sz w:val="24"/>
          <w:szCs w:val="24"/>
          <w:lang w:val="en"/>
        </w:rPr>
        <w:t xml:space="preserve"> People over the age of 60 are</w:t>
      </w:r>
      <w:r w:rsidRPr="00370087">
        <w:rPr>
          <w:rFonts w:ascii="Times New Roman" w:eastAsia="Times New Roman" w:hAnsi="Times New Roman" w:cs="Times New Roman"/>
          <w:sz w:val="24"/>
          <w:szCs w:val="24"/>
          <w:lang w:val="en"/>
        </w:rPr>
        <w:t xml:space="preserve"> most susceptible to high blood pressure </w:t>
      </w:r>
      <w:r w:rsidRPr="00370087">
        <w:rPr>
          <w:rFonts w:ascii="Times New Roman" w:hAnsi="Times New Roman" w:cs="Times New Roman"/>
          <w:sz w:val="24"/>
          <w:szCs w:val="24"/>
        </w:rPr>
        <w:t xml:space="preserve">[24.25altered pharmacokinetics (e.g., decreased liver and kidney function, increased receptor sensitivity), which can result in even higher extremes in individual medication response than in younger individuals, might make therapy particularly difficult. It has also been recommended to identify unpleasant responses by various techniques in order to reduce the unfavourable prognosis linked to bad reactions. Because of the reduced function of the liver and kidneys and the elevated receptor </w:t>
      </w:r>
      <w:r w:rsidRPr="00370087">
        <w:rPr>
          <w:rFonts w:ascii="Times New Roman" w:hAnsi="Times New Roman" w:cs="Times New Roman"/>
          <w:sz w:val="24"/>
          <w:szCs w:val="24"/>
          <w:lang w:val="en"/>
        </w:rPr>
        <w:t>sensitivity, which can result in altered individual drug response compared to younger adults. Various methods have also been used to reduce misdiagnosis associated with adverse reactions.</w:t>
      </w:r>
      <w:r w:rsidRPr="00370087">
        <w:rPr>
          <w:rFonts w:ascii="Times New Roman" w:hAnsi="Times New Roman" w:cs="Times New Roman"/>
          <w:sz w:val="24"/>
          <w:szCs w:val="24"/>
          <w:shd w:val="clear" w:color="auto" w:fill="FFFFFF"/>
        </w:rPr>
        <w:t xml:space="preserve"> [26] The adverse response profile to antihypertensive medications in our situation has not been adequately described, considering the antihypertensive arsenal utilised here. The tolerability profile of these medications in this setting has to be accurately described.  </w:t>
      </w:r>
      <w:r w:rsidRPr="00370087">
        <w:rPr>
          <w:rFonts w:ascii="Times New Roman" w:eastAsia="Times New Roman" w:hAnsi="Times New Roman" w:cs="Times New Roman"/>
          <w:spacing w:val="-2"/>
          <w:sz w:val="24"/>
          <w:szCs w:val="24"/>
        </w:rPr>
        <w:t>Profile of adverse reactions reported by.</w:t>
      </w:r>
      <w:r w:rsidRPr="00370087">
        <w:rPr>
          <w:rFonts w:ascii="Times New Roman" w:hAnsi="Times New Roman" w:cs="Times New Roman"/>
          <w:sz w:val="24"/>
          <w:szCs w:val="24"/>
          <w:lang w:val="en"/>
        </w:rPr>
        <w:t xml:space="preserve"> Adverse interactions of antihypertensive drugs in our environment have not been properly described for the blood pressure used in this setting. There is a need to characterize the tolerability properties of these drugs in this environment.</w:t>
      </w:r>
      <w:r w:rsidRPr="00370087">
        <w:rPr>
          <w:rFonts w:ascii="Times New Roman" w:eastAsia="Times New Roman" w:hAnsi="Times New Roman" w:cs="Times New Roman"/>
          <w:spacing w:val="-2"/>
          <w:sz w:val="24"/>
          <w:szCs w:val="24"/>
        </w:rPr>
        <w:t xml:space="preserve"> [27]</w:t>
      </w:r>
    </w:p>
    <w:p w14:paraId="46531883" w14:textId="77777777" w:rsidR="00370087" w:rsidRDefault="00370087" w:rsidP="00370087">
      <w:pPr>
        <w:pStyle w:val="HTMLPreformatted"/>
        <w:shd w:val="clear" w:color="auto" w:fill="FFFFFF" w:themeFill="background1"/>
        <w:spacing w:line="360" w:lineRule="auto"/>
        <w:ind w:firstLine="709"/>
        <w:jc w:val="both"/>
        <w:rPr>
          <w:rFonts w:ascii="Times New Roman" w:eastAsia="Times New Roman" w:hAnsi="Times New Roman" w:cs="Times New Roman"/>
          <w:sz w:val="24"/>
          <w:szCs w:val="24"/>
        </w:rPr>
      </w:pPr>
      <w:r w:rsidRPr="00370087">
        <w:rPr>
          <w:rFonts w:ascii="Times New Roman" w:eastAsia="Times New Roman" w:hAnsi="Times New Roman" w:cs="Times New Roman"/>
          <w:sz w:val="24"/>
          <w:szCs w:val="24"/>
        </w:rPr>
        <w:t>Results of [28revealed that 62.5 percent of patients who experienced an adverse response to ACEI had a dry cough, and one patient had loose stools. Additionally, 73.1 percent of patients using diuretics had excessive micturition, while 44 percent of patients taking CCB had polyuria, or an increase in volume.</w:t>
      </w:r>
    </w:p>
    <w:p w14:paraId="1F3EA56E" w14:textId="77777777" w:rsidR="00370087" w:rsidRDefault="00370087" w:rsidP="00370087">
      <w:pPr>
        <w:pStyle w:val="HTMLPreformatted"/>
        <w:shd w:val="clear" w:color="auto" w:fill="FFFFFF" w:themeFill="background1"/>
        <w:spacing w:line="360" w:lineRule="auto"/>
        <w:ind w:firstLine="709"/>
        <w:jc w:val="both"/>
        <w:rPr>
          <w:rFonts w:ascii="Times New Roman" w:eastAsia="Times New Roman" w:hAnsi="Times New Roman" w:cs="Times New Roman"/>
          <w:sz w:val="24"/>
          <w:szCs w:val="24"/>
        </w:rPr>
      </w:pPr>
    </w:p>
    <w:p w14:paraId="45FE8360" w14:textId="3538CE2B" w:rsidR="001F62CF" w:rsidRPr="00370087" w:rsidRDefault="001F62CF" w:rsidP="00370087">
      <w:pPr>
        <w:pStyle w:val="ListParagraph"/>
        <w:numPr>
          <w:ilvl w:val="0"/>
          <w:numId w:val="19"/>
        </w:numPr>
        <w:spacing w:after="0" w:line="360" w:lineRule="auto"/>
        <w:ind w:left="426" w:hanging="426"/>
        <w:jc w:val="both"/>
        <w:rPr>
          <w:rFonts w:asciiTheme="majorBidi" w:hAnsiTheme="majorBidi" w:cstheme="majorBidi"/>
          <w:sz w:val="24"/>
          <w:szCs w:val="24"/>
        </w:rPr>
      </w:pPr>
      <w:r w:rsidRPr="00370087">
        <w:rPr>
          <w:rFonts w:asciiTheme="majorBidi" w:hAnsiTheme="majorBidi" w:cstheme="majorBidi"/>
          <w:b/>
          <w:sz w:val="24"/>
          <w:szCs w:val="24"/>
        </w:rPr>
        <w:t>Materials and Methods</w:t>
      </w:r>
    </w:p>
    <w:p w14:paraId="07960E45" w14:textId="6AA93603" w:rsidR="00370087" w:rsidRDefault="00370087" w:rsidP="00370087">
      <w:pPr>
        <w:pStyle w:val="HTMLPreformatted"/>
        <w:shd w:val="clear" w:color="auto" w:fill="FFFFFF" w:themeFill="background1"/>
        <w:spacing w:line="360" w:lineRule="auto"/>
        <w:ind w:firstLine="709"/>
        <w:jc w:val="both"/>
        <w:rPr>
          <w:rFonts w:asciiTheme="majorBidi" w:hAnsiTheme="majorBidi" w:cstheme="majorBidi"/>
          <w:color w:val="202124"/>
          <w:sz w:val="24"/>
          <w:szCs w:val="24"/>
          <w:lang w:val="en"/>
        </w:rPr>
      </w:pPr>
      <w:r w:rsidRPr="0068637B">
        <w:rPr>
          <w:rFonts w:asciiTheme="majorBidi" w:hAnsiTheme="majorBidi" w:cstheme="majorBidi"/>
          <w:color w:val="202124"/>
          <w:sz w:val="24"/>
          <w:szCs w:val="24"/>
          <w:lang w:val="en"/>
        </w:rPr>
        <w:t xml:space="preserve">A </w:t>
      </w:r>
      <w:r w:rsidRPr="00370087">
        <w:rPr>
          <w:rFonts w:ascii="Times New Roman" w:eastAsia="Times New Roman" w:hAnsi="Times New Roman" w:cs="Times New Roman"/>
          <w:sz w:val="24"/>
          <w:szCs w:val="24"/>
        </w:rPr>
        <w:t>cross</w:t>
      </w:r>
      <w:r w:rsidRPr="0068637B">
        <w:rPr>
          <w:rFonts w:asciiTheme="majorBidi" w:hAnsiTheme="majorBidi" w:cstheme="majorBidi"/>
          <w:color w:val="202124"/>
          <w:sz w:val="24"/>
          <w:szCs w:val="24"/>
          <w:lang w:val="en"/>
        </w:rPr>
        <w:t>-sectional study aimed at evaluating the knowledge of nurses working in some Basra hospitals about the adverse effects of medications used to lower blood pressure</w:t>
      </w:r>
      <w:r>
        <w:rPr>
          <w:rFonts w:asciiTheme="majorBidi" w:hAnsiTheme="majorBidi" w:cstheme="majorBidi"/>
          <w:color w:val="202124"/>
          <w:sz w:val="24"/>
          <w:szCs w:val="24"/>
          <w:lang w:val="en"/>
        </w:rPr>
        <w:t>.</w:t>
      </w:r>
      <w:r w:rsidRPr="0078665E">
        <w:rPr>
          <w:rFonts w:asciiTheme="majorBidi" w:hAnsiTheme="majorBidi" w:cstheme="majorBidi"/>
          <w:color w:val="202124"/>
          <w:sz w:val="24"/>
          <w:szCs w:val="24"/>
          <w:lang w:val="en"/>
        </w:rPr>
        <w:t xml:space="preserve"> decrease the blood pressure. 70 nurses (both male and female) from various hospitals in Basrah, southern Iraq, who worked in various departments completed an assessment questionnaire designed for </w:t>
      </w:r>
      <w:r w:rsidRPr="0078665E">
        <w:rPr>
          <w:rFonts w:asciiTheme="majorBidi" w:hAnsiTheme="majorBidi" w:cstheme="majorBidi"/>
          <w:color w:val="202124"/>
          <w:sz w:val="24"/>
          <w:szCs w:val="24"/>
          <w:lang w:val="en"/>
        </w:rPr>
        <w:lastRenderedPageBreak/>
        <w:t>this purpose. The questionnaire included a demographic axis with questions about gender, years of experience, and educational attainment, as well as the hospital where the nurses were employed. To evaluate participants' knowledge and conduct a static analysis, the second axis contained some informational questions on the side effects of using antihypertensive drugs.  For percentage, mean, and significance calculations, the S</w:t>
      </w:r>
      <w:r>
        <w:rPr>
          <w:rFonts w:asciiTheme="majorBidi" w:hAnsiTheme="majorBidi" w:cstheme="majorBidi"/>
          <w:color w:val="202124"/>
          <w:sz w:val="24"/>
          <w:szCs w:val="24"/>
          <w:lang w:val="en"/>
        </w:rPr>
        <w:t>PSS</w:t>
      </w:r>
      <w:r w:rsidRPr="0078665E">
        <w:rPr>
          <w:rFonts w:asciiTheme="majorBidi" w:hAnsiTheme="majorBidi" w:cstheme="majorBidi"/>
          <w:color w:val="202124"/>
          <w:sz w:val="24"/>
          <w:szCs w:val="24"/>
          <w:lang w:val="en"/>
        </w:rPr>
        <w:t xml:space="preserve"> programme is utilised.</w:t>
      </w:r>
    </w:p>
    <w:p w14:paraId="235F0B75" w14:textId="77777777" w:rsidR="00370087" w:rsidRPr="0078665E" w:rsidRDefault="00370087" w:rsidP="00370087">
      <w:pPr>
        <w:pStyle w:val="HTMLPreformatted"/>
        <w:shd w:val="clear" w:color="auto" w:fill="FFFFFF" w:themeFill="background1"/>
        <w:spacing w:line="360" w:lineRule="auto"/>
        <w:ind w:firstLine="709"/>
        <w:jc w:val="both"/>
        <w:rPr>
          <w:rFonts w:asciiTheme="majorBidi" w:hAnsiTheme="majorBidi" w:cstheme="majorBidi"/>
          <w:color w:val="202124"/>
          <w:sz w:val="24"/>
          <w:szCs w:val="24"/>
          <w:lang w:val="en"/>
        </w:rPr>
      </w:pPr>
    </w:p>
    <w:p w14:paraId="18C2E50F" w14:textId="195839AB" w:rsidR="001F62CF" w:rsidRPr="001F62CF" w:rsidRDefault="001F62CF" w:rsidP="00370087">
      <w:pPr>
        <w:pStyle w:val="ListParagraph"/>
        <w:numPr>
          <w:ilvl w:val="0"/>
          <w:numId w:val="19"/>
        </w:numPr>
        <w:spacing w:after="0" w:line="360" w:lineRule="auto"/>
        <w:ind w:left="426" w:hanging="426"/>
        <w:jc w:val="both"/>
        <w:rPr>
          <w:rFonts w:ascii="Times New Roman" w:hAnsi="Times New Roman" w:cs="Times New Roman"/>
          <w:sz w:val="24"/>
          <w:szCs w:val="24"/>
        </w:rPr>
      </w:pPr>
      <w:r w:rsidRPr="001F62CF">
        <w:rPr>
          <w:rFonts w:asciiTheme="majorBidi" w:hAnsiTheme="majorBidi" w:cstheme="majorBidi"/>
          <w:b/>
          <w:sz w:val="24"/>
          <w:szCs w:val="24"/>
        </w:rPr>
        <w:t>Results and Discussion</w:t>
      </w:r>
    </w:p>
    <w:p w14:paraId="52363AA8" w14:textId="77777777" w:rsidR="009519FB" w:rsidRPr="009519FB" w:rsidRDefault="009519FB" w:rsidP="009519FB">
      <w:pPr>
        <w:spacing w:after="0" w:line="360" w:lineRule="auto"/>
        <w:ind w:firstLine="709"/>
        <w:jc w:val="both"/>
        <w:rPr>
          <w:rFonts w:asciiTheme="majorBidi" w:hAnsiTheme="majorBidi" w:cstheme="majorBidi"/>
          <w:b/>
          <w:bCs/>
          <w:sz w:val="24"/>
          <w:szCs w:val="24"/>
          <w:lang w:bidi="ar-IQ"/>
        </w:rPr>
      </w:pPr>
      <w:r w:rsidRPr="009519FB">
        <w:rPr>
          <w:rFonts w:asciiTheme="majorBidi" w:hAnsiTheme="majorBidi" w:cstheme="majorBidi"/>
          <w:sz w:val="24"/>
          <w:szCs w:val="24"/>
          <w:lang w:bidi="ar-IQ"/>
        </w:rPr>
        <w:t>One of the most common medications used to raise the causes of this condition is anti-hypertensive medication. Owing to the wide variety of these medications, their varied origins of manufacture and application, as well as the nature of their mechanisms of action, these preparations are a predictor of the development of unfavourable patient responses.</w:t>
      </w:r>
      <w:r w:rsidRPr="009519FB">
        <w:rPr>
          <w:rFonts w:asciiTheme="majorBidi" w:hAnsiTheme="majorBidi" w:cstheme="majorBidi" w:hint="cs"/>
          <w:b/>
          <w:bCs/>
          <w:sz w:val="24"/>
          <w:szCs w:val="24"/>
          <w:rtl/>
          <w:lang w:bidi="ar-IQ"/>
        </w:rPr>
        <w:t xml:space="preserve"> </w:t>
      </w:r>
      <w:r w:rsidRPr="009519FB">
        <w:rPr>
          <w:rFonts w:asciiTheme="majorBidi" w:hAnsiTheme="majorBidi" w:cstheme="majorBidi"/>
          <w:sz w:val="24"/>
          <w:szCs w:val="24"/>
          <w:lang w:val="en" w:bidi="ar-IQ"/>
        </w:rPr>
        <w:t>Responsibility for adverse reactions to the drug falls on the user of the drug or the methods of administering it by the nursing or medical</w:t>
      </w:r>
      <w:r w:rsidRPr="009519FB">
        <w:rPr>
          <w:rFonts w:asciiTheme="majorBidi" w:hAnsiTheme="majorBidi" w:cstheme="majorBidi" w:hint="cs"/>
          <w:sz w:val="24"/>
          <w:szCs w:val="24"/>
          <w:rtl/>
          <w:lang w:val="en" w:bidi="ar-IQ"/>
        </w:rPr>
        <w:t xml:space="preserve"> </w:t>
      </w:r>
      <w:r w:rsidRPr="009519FB">
        <w:rPr>
          <w:rFonts w:asciiTheme="majorBidi" w:hAnsiTheme="majorBidi" w:cstheme="majorBidi"/>
          <w:sz w:val="24"/>
          <w:szCs w:val="24"/>
          <w:lang w:val="en" w:bidi="ar-IQ"/>
        </w:rPr>
        <w:t>staff, and sometimes on the drug producer</w:t>
      </w:r>
      <w:r w:rsidRPr="009519FB">
        <w:rPr>
          <w:rFonts w:asciiTheme="majorBidi" w:hAnsiTheme="majorBidi" w:cstheme="majorBidi"/>
          <w:b/>
          <w:bCs/>
          <w:sz w:val="24"/>
          <w:szCs w:val="24"/>
          <w:lang w:val="en" w:bidi="ar-IQ"/>
        </w:rPr>
        <w:t>.</w:t>
      </w:r>
      <w:r w:rsidRPr="009519FB">
        <w:rPr>
          <w:rFonts w:asciiTheme="majorBidi" w:hAnsiTheme="majorBidi" w:cstheme="majorBidi" w:hint="cs"/>
          <w:b/>
          <w:bCs/>
          <w:sz w:val="24"/>
          <w:szCs w:val="24"/>
          <w:rtl/>
          <w:lang w:val="en" w:bidi="ar-IQ"/>
        </w:rPr>
        <w:t xml:space="preserve"> </w:t>
      </w:r>
      <w:r w:rsidRPr="009519FB">
        <w:rPr>
          <w:rFonts w:asciiTheme="majorBidi" w:hAnsiTheme="majorBidi" w:cstheme="majorBidi"/>
          <w:sz w:val="24"/>
          <w:szCs w:val="24"/>
          <w:lang w:val="en" w:bidi="ar-IQ"/>
        </w:rPr>
        <w:t>Table No. (1) shows the number of participants in the questionnaire: 28.57 males and 71.43 females, due to the large female orientation towards this profession. Regarding the educational level, the majority of participants hold a diploma (45%) due to the recent establishment of the College of Nursing in the region. Nurses are distributed in various departments of the hospital</w:t>
      </w:r>
    </w:p>
    <w:p w14:paraId="21F19D54" w14:textId="77777777" w:rsidR="009519FB" w:rsidRDefault="009519FB" w:rsidP="005B113B">
      <w:pPr>
        <w:pStyle w:val="Caption"/>
        <w:keepNext/>
        <w:rPr>
          <w:rFonts w:ascii="Times New Roman" w:hAnsi="Times New Roman" w:cs="Times New Roman"/>
          <w:sz w:val="24"/>
          <w:szCs w:val="24"/>
        </w:rPr>
      </w:pPr>
    </w:p>
    <w:p w14:paraId="6FCC285B" w14:textId="75099FA3" w:rsidR="005B113B" w:rsidRDefault="005B113B" w:rsidP="009519FB">
      <w:pPr>
        <w:pStyle w:val="Caption"/>
        <w:keepNext/>
        <w:spacing w:after="0" w:line="240" w:lineRule="auto"/>
        <w:rPr>
          <w:rFonts w:asciiTheme="majorBidi" w:hAnsiTheme="majorBidi" w:cstheme="majorBidi"/>
          <w:sz w:val="24"/>
          <w:szCs w:val="24"/>
          <w:lang w:bidi="ar-IQ"/>
        </w:rPr>
      </w:pPr>
      <w:r w:rsidRPr="002665B7">
        <w:rPr>
          <w:rFonts w:ascii="Times New Roman" w:hAnsi="Times New Roman" w:cs="Times New Roman"/>
          <w:sz w:val="24"/>
          <w:szCs w:val="24"/>
        </w:rPr>
        <w:t xml:space="preserve">Table </w:t>
      </w:r>
      <w:r w:rsidR="00EB4910" w:rsidRPr="002665B7">
        <w:rPr>
          <w:rFonts w:ascii="Times New Roman" w:hAnsi="Times New Roman" w:cs="Times New Roman"/>
          <w:sz w:val="24"/>
          <w:szCs w:val="24"/>
        </w:rPr>
        <w:fldChar w:fldCharType="begin"/>
      </w:r>
      <w:r w:rsidRPr="002665B7">
        <w:rPr>
          <w:rFonts w:ascii="Times New Roman" w:hAnsi="Times New Roman" w:cs="Times New Roman"/>
          <w:sz w:val="24"/>
          <w:szCs w:val="24"/>
        </w:rPr>
        <w:instrText xml:space="preserve"> SEQ Table \* ARABIC </w:instrText>
      </w:r>
      <w:r w:rsidR="00EB4910" w:rsidRPr="002665B7">
        <w:rPr>
          <w:rFonts w:ascii="Times New Roman" w:hAnsi="Times New Roman" w:cs="Times New Roman"/>
          <w:sz w:val="24"/>
          <w:szCs w:val="24"/>
        </w:rPr>
        <w:fldChar w:fldCharType="separate"/>
      </w:r>
      <w:r w:rsidRPr="002665B7">
        <w:rPr>
          <w:rFonts w:ascii="Times New Roman" w:hAnsi="Times New Roman" w:cs="Times New Roman"/>
          <w:noProof/>
          <w:sz w:val="24"/>
          <w:szCs w:val="24"/>
        </w:rPr>
        <w:t>1</w:t>
      </w:r>
      <w:r w:rsidR="00EB4910" w:rsidRPr="002665B7">
        <w:rPr>
          <w:rFonts w:ascii="Times New Roman" w:hAnsi="Times New Roman" w:cs="Times New Roman"/>
          <w:sz w:val="24"/>
          <w:szCs w:val="24"/>
        </w:rPr>
        <w:fldChar w:fldCharType="end"/>
      </w:r>
      <w:r w:rsidRPr="002665B7">
        <w:rPr>
          <w:rFonts w:ascii="Times New Roman" w:hAnsi="Times New Roman" w:cs="Times New Roman"/>
          <w:sz w:val="24"/>
          <w:szCs w:val="24"/>
        </w:rPr>
        <w:t xml:space="preserve">. </w:t>
      </w:r>
      <w:proofErr w:type="gramStart"/>
      <w:r w:rsidR="009519FB">
        <w:rPr>
          <w:rFonts w:asciiTheme="majorBidi" w:hAnsiTheme="majorBidi" w:cstheme="majorBidi"/>
          <w:sz w:val="24"/>
          <w:szCs w:val="24"/>
          <w:lang w:bidi="ar-IQ"/>
        </w:rPr>
        <w:t>T</w:t>
      </w:r>
      <w:r w:rsidR="009519FB" w:rsidRPr="009660E6">
        <w:rPr>
          <w:rFonts w:asciiTheme="majorBidi" w:hAnsiTheme="majorBidi" w:cstheme="majorBidi"/>
          <w:sz w:val="24"/>
          <w:szCs w:val="24"/>
          <w:lang w:bidi="ar-IQ"/>
        </w:rPr>
        <w:t xml:space="preserve">he  </w:t>
      </w:r>
      <w:r w:rsidR="009519FB">
        <w:rPr>
          <w:rFonts w:asciiTheme="majorBidi" w:hAnsiTheme="majorBidi" w:cstheme="majorBidi"/>
          <w:sz w:val="24"/>
          <w:szCs w:val="24"/>
          <w:lang w:bidi="ar-IQ"/>
        </w:rPr>
        <w:t>F</w:t>
      </w:r>
      <w:r w:rsidR="009519FB" w:rsidRPr="009660E6">
        <w:rPr>
          <w:rFonts w:asciiTheme="majorBidi" w:hAnsiTheme="majorBidi" w:cstheme="majorBidi"/>
          <w:sz w:val="24"/>
          <w:szCs w:val="24"/>
          <w:lang w:bidi="ar-IQ"/>
        </w:rPr>
        <w:t>requency</w:t>
      </w:r>
      <w:proofErr w:type="gramEnd"/>
      <w:r w:rsidR="009519FB" w:rsidRPr="009660E6">
        <w:rPr>
          <w:rFonts w:asciiTheme="majorBidi" w:hAnsiTheme="majorBidi" w:cstheme="majorBidi"/>
          <w:sz w:val="24"/>
          <w:szCs w:val="24"/>
          <w:lang w:bidi="ar-IQ"/>
        </w:rPr>
        <w:t xml:space="preserve"> and  </w:t>
      </w:r>
      <w:r w:rsidR="009519FB">
        <w:rPr>
          <w:rFonts w:asciiTheme="majorBidi" w:hAnsiTheme="majorBidi" w:cstheme="majorBidi"/>
          <w:sz w:val="24"/>
          <w:szCs w:val="24"/>
          <w:lang w:bidi="ar-IQ"/>
        </w:rPr>
        <w:t>P</w:t>
      </w:r>
      <w:r w:rsidR="009519FB" w:rsidRPr="009660E6">
        <w:rPr>
          <w:rFonts w:asciiTheme="majorBidi" w:hAnsiTheme="majorBidi" w:cstheme="majorBidi"/>
          <w:sz w:val="24"/>
          <w:szCs w:val="24"/>
          <w:lang w:bidi="ar-IQ"/>
        </w:rPr>
        <w:t xml:space="preserve">ercentage  of  </w:t>
      </w:r>
      <w:r w:rsidR="009519FB">
        <w:rPr>
          <w:rFonts w:asciiTheme="majorBidi" w:hAnsiTheme="majorBidi" w:cstheme="majorBidi"/>
          <w:sz w:val="24"/>
          <w:szCs w:val="24"/>
          <w:lang w:bidi="ar-IQ"/>
        </w:rPr>
        <w:t>T</w:t>
      </w:r>
      <w:r w:rsidR="009519FB" w:rsidRPr="009660E6">
        <w:rPr>
          <w:rFonts w:asciiTheme="majorBidi" w:hAnsiTheme="majorBidi" w:cstheme="majorBidi"/>
          <w:sz w:val="24"/>
          <w:szCs w:val="24"/>
          <w:lang w:bidi="ar-IQ"/>
        </w:rPr>
        <w:t xml:space="preserve">he Demographic </w:t>
      </w:r>
      <w:r w:rsidR="009519FB">
        <w:rPr>
          <w:rFonts w:asciiTheme="majorBidi" w:hAnsiTheme="majorBidi" w:cstheme="majorBidi"/>
          <w:sz w:val="24"/>
          <w:szCs w:val="24"/>
          <w:lang w:bidi="ar-IQ"/>
        </w:rPr>
        <w:t>I</w:t>
      </w:r>
      <w:r w:rsidR="009519FB" w:rsidRPr="009660E6">
        <w:rPr>
          <w:rFonts w:asciiTheme="majorBidi" w:hAnsiTheme="majorBidi" w:cstheme="majorBidi"/>
          <w:sz w:val="24"/>
          <w:szCs w:val="24"/>
          <w:lang w:bidi="ar-IQ"/>
        </w:rPr>
        <w:t>nformation</w:t>
      </w:r>
    </w:p>
    <w:tbl>
      <w:tblPr>
        <w:tblStyle w:val="TableGrid"/>
        <w:tblW w:w="9059" w:type="dxa"/>
        <w:tblInd w:w="9" w:type="dxa"/>
        <w:tblLook w:val="04A0" w:firstRow="1" w:lastRow="0" w:firstColumn="1" w:lastColumn="0" w:noHBand="0" w:noVBand="1"/>
      </w:tblPr>
      <w:tblGrid>
        <w:gridCol w:w="2088"/>
        <w:gridCol w:w="2293"/>
        <w:gridCol w:w="2410"/>
        <w:gridCol w:w="2268"/>
      </w:tblGrid>
      <w:tr w:rsidR="009519FB" w:rsidRPr="009519FB" w14:paraId="5764C308" w14:textId="77777777" w:rsidTr="00834222">
        <w:tc>
          <w:tcPr>
            <w:tcW w:w="4381" w:type="dxa"/>
            <w:gridSpan w:val="2"/>
            <w:tcBorders>
              <w:top w:val="single" w:sz="4" w:space="0" w:color="auto"/>
              <w:left w:val="nil"/>
              <w:bottom w:val="single" w:sz="4" w:space="0" w:color="auto"/>
              <w:right w:val="nil"/>
            </w:tcBorders>
            <w:shd w:val="clear" w:color="auto" w:fill="E7E6E6" w:themeFill="background2"/>
          </w:tcPr>
          <w:p w14:paraId="58B61DDF" w14:textId="77777777" w:rsidR="009519FB" w:rsidRPr="009519FB" w:rsidRDefault="009519FB" w:rsidP="00A054E1">
            <w:pPr>
              <w:jc w:val="center"/>
              <w:rPr>
                <w:rFonts w:ascii="Times New Roman" w:hAnsi="Times New Roman" w:cs="Times New Roman"/>
                <w:sz w:val="20"/>
                <w:szCs w:val="20"/>
                <w:lang w:bidi="ar-IQ"/>
              </w:rPr>
            </w:pPr>
          </w:p>
        </w:tc>
        <w:tc>
          <w:tcPr>
            <w:tcW w:w="2410" w:type="dxa"/>
            <w:tcBorders>
              <w:top w:val="single" w:sz="4" w:space="0" w:color="auto"/>
              <w:left w:val="nil"/>
              <w:bottom w:val="single" w:sz="4" w:space="0" w:color="auto"/>
              <w:right w:val="nil"/>
            </w:tcBorders>
            <w:shd w:val="clear" w:color="auto" w:fill="E7E6E6" w:themeFill="background2"/>
          </w:tcPr>
          <w:p w14:paraId="5DA4E527" w14:textId="77777777" w:rsidR="009519FB" w:rsidRPr="009519FB" w:rsidRDefault="009519FB" w:rsidP="00A054E1">
            <w:pPr>
              <w:jc w:val="center"/>
              <w:rPr>
                <w:rFonts w:ascii="Times New Roman" w:hAnsi="Times New Roman" w:cs="Times New Roman"/>
                <w:sz w:val="20"/>
                <w:szCs w:val="20"/>
                <w:lang w:bidi="ar-IQ"/>
              </w:rPr>
            </w:pPr>
            <w:r w:rsidRPr="009519FB">
              <w:rPr>
                <w:rFonts w:ascii="Times New Roman" w:hAnsi="Times New Roman" w:cs="Times New Roman"/>
                <w:sz w:val="20"/>
                <w:szCs w:val="20"/>
                <w:lang w:bidi="ar-IQ"/>
              </w:rPr>
              <w:t>F</w:t>
            </w:r>
          </w:p>
        </w:tc>
        <w:tc>
          <w:tcPr>
            <w:tcW w:w="2268" w:type="dxa"/>
            <w:tcBorders>
              <w:top w:val="single" w:sz="4" w:space="0" w:color="auto"/>
              <w:left w:val="nil"/>
              <w:bottom w:val="single" w:sz="4" w:space="0" w:color="auto"/>
              <w:right w:val="nil"/>
            </w:tcBorders>
            <w:shd w:val="clear" w:color="auto" w:fill="E7E6E6" w:themeFill="background2"/>
          </w:tcPr>
          <w:p w14:paraId="19F7EDA6" w14:textId="77777777" w:rsidR="009519FB" w:rsidRPr="009519FB" w:rsidRDefault="009519FB" w:rsidP="00A054E1">
            <w:pPr>
              <w:jc w:val="center"/>
              <w:rPr>
                <w:rFonts w:ascii="Times New Roman" w:hAnsi="Times New Roman" w:cs="Times New Roman"/>
                <w:sz w:val="20"/>
                <w:szCs w:val="20"/>
                <w:lang w:bidi="ar-IQ"/>
              </w:rPr>
            </w:pPr>
            <w:r w:rsidRPr="009519FB">
              <w:rPr>
                <w:rFonts w:ascii="Times New Roman" w:hAnsi="Times New Roman" w:cs="Times New Roman"/>
                <w:sz w:val="20"/>
                <w:szCs w:val="20"/>
                <w:lang w:bidi="ar-IQ"/>
              </w:rPr>
              <w:t>%</w:t>
            </w:r>
          </w:p>
        </w:tc>
      </w:tr>
      <w:tr w:rsidR="00834222" w:rsidRPr="009519FB" w14:paraId="6B06695F" w14:textId="77777777" w:rsidTr="00834222">
        <w:tc>
          <w:tcPr>
            <w:tcW w:w="2088" w:type="dxa"/>
            <w:vMerge w:val="restart"/>
            <w:tcBorders>
              <w:top w:val="single" w:sz="4" w:space="0" w:color="auto"/>
              <w:left w:val="nil"/>
              <w:bottom w:val="nil"/>
              <w:right w:val="nil"/>
            </w:tcBorders>
            <w:shd w:val="clear" w:color="auto" w:fill="auto"/>
          </w:tcPr>
          <w:p w14:paraId="4F9AFFEB" w14:textId="77777777" w:rsidR="009519FB" w:rsidRPr="009519FB" w:rsidRDefault="009519FB" w:rsidP="009519FB">
            <w:pPr>
              <w:rPr>
                <w:rFonts w:ascii="Times New Roman" w:hAnsi="Times New Roman" w:cs="Times New Roman"/>
                <w:sz w:val="20"/>
                <w:szCs w:val="20"/>
                <w:lang w:bidi="ar-IQ"/>
              </w:rPr>
            </w:pPr>
            <w:r w:rsidRPr="009519FB">
              <w:rPr>
                <w:rFonts w:ascii="Times New Roman" w:hAnsi="Times New Roman" w:cs="Times New Roman"/>
                <w:b/>
                <w:bCs/>
                <w:sz w:val="20"/>
                <w:szCs w:val="20"/>
                <w:lang w:bidi="ar-IQ"/>
              </w:rPr>
              <w:t>Gender</w:t>
            </w:r>
          </w:p>
        </w:tc>
        <w:tc>
          <w:tcPr>
            <w:tcW w:w="2293" w:type="dxa"/>
            <w:tcBorders>
              <w:top w:val="single" w:sz="4" w:space="0" w:color="auto"/>
              <w:left w:val="nil"/>
              <w:bottom w:val="nil"/>
              <w:right w:val="nil"/>
            </w:tcBorders>
            <w:shd w:val="clear" w:color="auto" w:fill="auto"/>
          </w:tcPr>
          <w:p w14:paraId="0858B770" w14:textId="77777777" w:rsidR="009519FB" w:rsidRPr="009519FB" w:rsidRDefault="009519FB" w:rsidP="00A054E1">
            <w:pPr>
              <w:jc w:val="both"/>
              <w:rPr>
                <w:rFonts w:ascii="Times New Roman" w:hAnsi="Times New Roman" w:cs="Times New Roman"/>
                <w:sz w:val="20"/>
                <w:szCs w:val="20"/>
                <w:lang w:bidi="ar-IQ"/>
              </w:rPr>
            </w:pPr>
            <w:r w:rsidRPr="009519FB">
              <w:rPr>
                <w:rFonts w:ascii="Times New Roman" w:hAnsi="Times New Roman" w:cs="Times New Roman"/>
                <w:sz w:val="20"/>
                <w:szCs w:val="20"/>
                <w:lang w:bidi="ar-IQ"/>
              </w:rPr>
              <w:t>Male</w:t>
            </w:r>
          </w:p>
        </w:tc>
        <w:tc>
          <w:tcPr>
            <w:tcW w:w="2410" w:type="dxa"/>
            <w:tcBorders>
              <w:top w:val="single" w:sz="4" w:space="0" w:color="auto"/>
              <w:left w:val="nil"/>
              <w:bottom w:val="nil"/>
              <w:right w:val="nil"/>
            </w:tcBorders>
          </w:tcPr>
          <w:p w14:paraId="4E81E7BA" w14:textId="77777777" w:rsidR="009519FB" w:rsidRPr="009519FB" w:rsidRDefault="009519FB" w:rsidP="00A054E1">
            <w:pPr>
              <w:jc w:val="center"/>
              <w:rPr>
                <w:rFonts w:ascii="Times New Roman" w:hAnsi="Times New Roman" w:cs="Times New Roman"/>
                <w:sz w:val="20"/>
                <w:szCs w:val="20"/>
                <w:lang w:bidi="ar-IQ"/>
              </w:rPr>
            </w:pPr>
            <w:r w:rsidRPr="009519FB">
              <w:rPr>
                <w:rFonts w:ascii="Times New Roman" w:hAnsi="Times New Roman" w:cs="Times New Roman"/>
                <w:sz w:val="20"/>
                <w:szCs w:val="20"/>
                <w:lang w:bidi="ar-IQ"/>
              </w:rPr>
              <w:t>20</w:t>
            </w:r>
          </w:p>
        </w:tc>
        <w:tc>
          <w:tcPr>
            <w:tcW w:w="2268" w:type="dxa"/>
            <w:tcBorders>
              <w:top w:val="single" w:sz="4" w:space="0" w:color="auto"/>
              <w:left w:val="nil"/>
              <w:bottom w:val="nil"/>
              <w:right w:val="nil"/>
            </w:tcBorders>
          </w:tcPr>
          <w:p w14:paraId="68A3B292" w14:textId="77777777" w:rsidR="009519FB" w:rsidRPr="009519FB" w:rsidRDefault="009519FB" w:rsidP="00A054E1">
            <w:pPr>
              <w:jc w:val="center"/>
              <w:rPr>
                <w:rFonts w:ascii="Times New Roman" w:hAnsi="Times New Roman" w:cs="Times New Roman"/>
                <w:sz w:val="20"/>
                <w:szCs w:val="20"/>
                <w:lang w:bidi="ar-IQ"/>
              </w:rPr>
            </w:pPr>
            <w:r w:rsidRPr="009519FB">
              <w:rPr>
                <w:rFonts w:ascii="Times New Roman" w:hAnsi="Times New Roman" w:cs="Times New Roman"/>
                <w:sz w:val="20"/>
                <w:szCs w:val="20"/>
              </w:rPr>
              <w:t>28.57</w:t>
            </w:r>
          </w:p>
        </w:tc>
      </w:tr>
      <w:tr w:rsidR="009519FB" w:rsidRPr="009519FB" w14:paraId="43214DFD" w14:textId="77777777" w:rsidTr="00834222">
        <w:tc>
          <w:tcPr>
            <w:tcW w:w="2088" w:type="dxa"/>
            <w:vMerge/>
            <w:tcBorders>
              <w:top w:val="nil"/>
              <w:left w:val="nil"/>
              <w:bottom w:val="nil"/>
              <w:right w:val="nil"/>
            </w:tcBorders>
            <w:shd w:val="clear" w:color="auto" w:fill="auto"/>
          </w:tcPr>
          <w:p w14:paraId="700555A6" w14:textId="77777777" w:rsidR="009519FB" w:rsidRPr="009519FB" w:rsidRDefault="009519FB" w:rsidP="009519FB">
            <w:pPr>
              <w:rPr>
                <w:rFonts w:ascii="Times New Roman" w:hAnsi="Times New Roman" w:cs="Times New Roman"/>
                <w:sz w:val="20"/>
                <w:szCs w:val="20"/>
                <w:lang w:bidi="ar-IQ"/>
              </w:rPr>
            </w:pPr>
          </w:p>
        </w:tc>
        <w:tc>
          <w:tcPr>
            <w:tcW w:w="2293" w:type="dxa"/>
            <w:tcBorders>
              <w:top w:val="nil"/>
              <w:left w:val="nil"/>
              <w:bottom w:val="nil"/>
              <w:right w:val="nil"/>
            </w:tcBorders>
            <w:shd w:val="clear" w:color="auto" w:fill="auto"/>
          </w:tcPr>
          <w:p w14:paraId="17B3B020" w14:textId="77777777" w:rsidR="009519FB" w:rsidRPr="009519FB" w:rsidRDefault="009519FB" w:rsidP="00A054E1">
            <w:pPr>
              <w:jc w:val="both"/>
              <w:rPr>
                <w:rFonts w:ascii="Times New Roman" w:hAnsi="Times New Roman" w:cs="Times New Roman"/>
                <w:sz w:val="20"/>
                <w:szCs w:val="20"/>
                <w:lang w:bidi="ar-IQ"/>
              </w:rPr>
            </w:pPr>
            <w:r w:rsidRPr="009519FB">
              <w:rPr>
                <w:rFonts w:ascii="Times New Roman" w:hAnsi="Times New Roman" w:cs="Times New Roman"/>
                <w:sz w:val="20"/>
                <w:szCs w:val="20"/>
                <w:lang w:bidi="ar-IQ"/>
              </w:rPr>
              <w:t>Female</w:t>
            </w:r>
          </w:p>
        </w:tc>
        <w:tc>
          <w:tcPr>
            <w:tcW w:w="2410" w:type="dxa"/>
            <w:tcBorders>
              <w:top w:val="nil"/>
              <w:left w:val="nil"/>
              <w:bottom w:val="nil"/>
              <w:right w:val="nil"/>
            </w:tcBorders>
          </w:tcPr>
          <w:p w14:paraId="637887FA" w14:textId="77777777" w:rsidR="009519FB" w:rsidRPr="009519FB" w:rsidRDefault="009519FB" w:rsidP="00A054E1">
            <w:pPr>
              <w:jc w:val="center"/>
              <w:rPr>
                <w:rFonts w:ascii="Times New Roman" w:hAnsi="Times New Roman" w:cs="Times New Roman"/>
                <w:sz w:val="20"/>
                <w:szCs w:val="20"/>
                <w:lang w:bidi="ar-IQ"/>
              </w:rPr>
            </w:pPr>
            <w:r w:rsidRPr="009519FB">
              <w:rPr>
                <w:rFonts w:ascii="Times New Roman" w:hAnsi="Times New Roman" w:cs="Times New Roman"/>
                <w:sz w:val="20"/>
                <w:szCs w:val="20"/>
                <w:lang w:bidi="ar-IQ"/>
              </w:rPr>
              <w:t>50</w:t>
            </w:r>
          </w:p>
        </w:tc>
        <w:tc>
          <w:tcPr>
            <w:tcW w:w="2268" w:type="dxa"/>
            <w:tcBorders>
              <w:top w:val="nil"/>
              <w:left w:val="nil"/>
              <w:bottom w:val="nil"/>
              <w:right w:val="nil"/>
            </w:tcBorders>
          </w:tcPr>
          <w:p w14:paraId="22055F2F" w14:textId="77777777" w:rsidR="009519FB" w:rsidRPr="009519FB" w:rsidRDefault="009519FB" w:rsidP="00A054E1">
            <w:pPr>
              <w:jc w:val="center"/>
              <w:rPr>
                <w:rFonts w:ascii="Times New Roman" w:hAnsi="Times New Roman" w:cs="Times New Roman"/>
                <w:sz w:val="20"/>
                <w:szCs w:val="20"/>
                <w:lang w:bidi="ar-IQ"/>
              </w:rPr>
            </w:pPr>
            <w:r w:rsidRPr="009519FB">
              <w:rPr>
                <w:rFonts w:ascii="Times New Roman" w:hAnsi="Times New Roman" w:cs="Times New Roman"/>
                <w:sz w:val="20"/>
                <w:szCs w:val="20"/>
              </w:rPr>
              <w:t>71.43</w:t>
            </w:r>
          </w:p>
        </w:tc>
      </w:tr>
      <w:tr w:rsidR="009519FB" w:rsidRPr="009519FB" w14:paraId="2AB4FCE7" w14:textId="77777777" w:rsidTr="00834222">
        <w:tc>
          <w:tcPr>
            <w:tcW w:w="2088" w:type="dxa"/>
            <w:vMerge w:val="restart"/>
            <w:tcBorders>
              <w:top w:val="nil"/>
              <w:left w:val="nil"/>
              <w:bottom w:val="nil"/>
              <w:right w:val="nil"/>
            </w:tcBorders>
            <w:shd w:val="clear" w:color="auto" w:fill="auto"/>
          </w:tcPr>
          <w:p w14:paraId="6FB9BA6C" w14:textId="77777777" w:rsidR="009519FB" w:rsidRPr="009519FB" w:rsidRDefault="009519FB" w:rsidP="009519FB">
            <w:pPr>
              <w:rPr>
                <w:rFonts w:ascii="Times New Roman" w:hAnsi="Times New Roman" w:cs="Times New Roman"/>
                <w:sz w:val="20"/>
                <w:szCs w:val="20"/>
                <w:lang w:bidi="ar-IQ"/>
              </w:rPr>
            </w:pPr>
            <w:r w:rsidRPr="009519FB">
              <w:rPr>
                <w:rFonts w:ascii="Times New Roman" w:hAnsi="Times New Roman" w:cs="Times New Roman"/>
                <w:b/>
                <w:bCs/>
                <w:sz w:val="20"/>
                <w:szCs w:val="20"/>
                <w:lang w:bidi="ar-IQ"/>
              </w:rPr>
              <w:t>Education Level</w:t>
            </w:r>
          </w:p>
        </w:tc>
        <w:tc>
          <w:tcPr>
            <w:tcW w:w="2293" w:type="dxa"/>
            <w:tcBorders>
              <w:top w:val="nil"/>
              <w:left w:val="nil"/>
              <w:bottom w:val="nil"/>
              <w:right w:val="nil"/>
            </w:tcBorders>
            <w:shd w:val="clear" w:color="auto" w:fill="auto"/>
          </w:tcPr>
          <w:p w14:paraId="4331C76E" w14:textId="77777777" w:rsidR="009519FB" w:rsidRPr="009519FB" w:rsidRDefault="009519FB" w:rsidP="00A054E1">
            <w:pPr>
              <w:jc w:val="both"/>
              <w:rPr>
                <w:rFonts w:ascii="Times New Roman" w:hAnsi="Times New Roman" w:cs="Times New Roman"/>
                <w:sz w:val="20"/>
                <w:szCs w:val="20"/>
                <w:rtl/>
                <w:lang w:bidi="ar-IQ"/>
              </w:rPr>
            </w:pPr>
            <w:r w:rsidRPr="009519FB">
              <w:rPr>
                <w:rFonts w:ascii="Times New Roman" w:hAnsi="Times New Roman" w:cs="Times New Roman"/>
                <w:sz w:val="20"/>
                <w:szCs w:val="20"/>
                <w:lang w:bidi="ar-IQ"/>
              </w:rPr>
              <w:t>Nursing School</w:t>
            </w:r>
          </w:p>
        </w:tc>
        <w:tc>
          <w:tcPr>
            <w:tcW w:w="2410" w:type="dxa"/>
            <w:tcBorders>
              <w:top w:val="nil"/>
              <w:left w:val="nil"/>
              <w:bottom w:val="nil"/>
              <w:right w:val="nil"/>
            </w:tcBorders>
          </w:tcPr>
          <w:p w14:paraId="67BCAD16" w14:textId="77777777" w:rsidR="009519FB" w:rsidRPr="009519FB" w:rsidRDefault="009519FB" w:rsidP="00A054E1">
            <w:pPr>
              <w:jc w:val="center"/>
              <w:rPr>
                <w:rFonts w:ascii="Times New Roman" w:hAnsi="Times New Roman" w:cs="Times New Roman"/>
                <w:sz w:val="20"/>
                <w:szCs w:val="20"/>
                <w:lang w:bidi="ar-IQ"/>
              </w:rPr>
            </w:pPr>
            <w:r w:rsidRPr="009519FB">
              <w:rPr>
                <w:rFonts w:ascii="Times New Roman" w:hAnsi="Times New Roman" w:cs="Times New Roman"/>
                <w:sz w:val="20"/>
                <w:szCs w:val="20"/>
                <w:lang w:bidi="ar-IQ"/>
              </w:rPr>
              <w:t>23</w:t>
            </w:r>
          </w:p>
        </w:tc>
        <w:tc>
          <w:tcPr>
            <w:tcW w:w="2268" w:type="dxa"/>
            <w:tcBorders>
              <w:top w:val="nil"/>
              <w:left w:val="nil"/>
              <w:bottom w:val="nil"/>
              <w:right w:val="nil"/>
            </w:tcBorders>
          </w:tcPr>
          <w:p w14:paraId="4C4914EF" w14:textId="77777777" w:rsidR="009519FB" w:rsidRPr="009519FB" w:rsidRDefault="009519FB" w:rsidP="00A054E1">
            <w:pPr>
              <w:jc w:val="center"/>
              <w:rPr>
                <w:rFonts w:ascii="Times New Roman" w:hAnsi="Times New Roman" w:cs="Times New Roman"/>
                <w:sz w:val="20"/>
                <w:szCs w:val="20"/>
                <w:lang w:bidi="ar-IQ"/>
              </w:rPr>
            </w:pPr>
            <w:r w:rsidRPr="009519FB">
              <w:rPr>
                <w:rFonts w:ascii="Times New Roman" w:hAnsi="Times New Roman" w:cs="Times New Roman"/>
                <w:sz w:val="20"/>
                <w:szCs w:val="20"/>
              </w:rPr>
              <w:t>32.86</w:t>
            </w:r>
          </w:p>
        </w:tc>
      </w:tr>
      <w:tr w:rsidR="009519FB" w:rsidRPr="009519FB" w14:paraId="51D9D280" w14:textId="77777777" w:rsidTr="00834222">
        <w:tc>
          <w:tcPr>
            <w:tcW w:w="2088" w:type="dxa"/>
            <w:vMerge/>
            <w:tcBorders>
              <w:top w:val="nil"/>
              <w:left w:val="nil"/>
              <w:bottom w:val="nil"/>
              <w:right w:val="nil"/>
            </w:tcBorders>
            <w:shd w:val="clear" w:color="auto" w:fill="auto"/>
          </w:tcPr>
          <w:p w14:paraId="7C56E8DB" w14:textId="77777777" w:rsidR="009519FB" w:rsidRPr="009519FB" w:rsidRDefault="009519FB" w:rsidP="009519FB">
            <w:pPr>
              <w:rPr>
                <w:rFonts w:ascii="Times New Roman" w:hAnsi="Times New Roman" w:cs="Times New Roman"/>
                <w:sz w:val="20"/>
                <w:szCs w:val="20"/>
                <w:lang w:bidi="ar-IQ"/>
              </w:rPr>
            </w:pPr>
          </w:p>
        </w:tc>
        <w:tc>
          <w:tcPr>
            <w:tcW w:w="2293" w:type="dxa"/>
            <w:tcBorders>
              <w:top w:val="nil"/>
              <w:left w:val="nil"/>
              <w:bottom w:val="nil"/>
              <w:right w:val="nil"/>
            </w:tcBorders>
            <w:shd w:val="clear" w:color="auto" w:fill="auto"/>
          </w:tcPr>
          <w:p w14:paraId="2D300994" w14:textId="77777777" w:rsidR="009519FB" w:rsidRPr="009519FB" w:rsidRDefault="009519FB" w:rsidP="00A054E1">
            <w:pPr>
              <w:jc w:val="both"/>
              <w:rPr>
                <w:rFonts w:ascii="Times New Roman" w:hAnsi="Times New Roman" w:cs="Times New Roman"/>
                <w:sz w:val="20"/>
                <w:szCs w:val="20"/>
                <w:lang w:bidi="ar-IQ"/>
              </w:rPr>
            </w:pPr>
            <w:r w:rsidRPr="009519FB">
              <w:rPr>
                <w:rFonts w:ascii="Times New Roman" w:hAnsi="Times New Roman" w:cs="Times New Roman"/>
                <w:sz w:val="20"/>
                <w:szCs w:val="20"/>
                <w:lang w:bidi="ar-IQ"/>
              </w:rPr>
              <w:t>BSc.</w:t>
            </w:r>
          </w:p>
        </w:tc>
        <w:tc>
          <w:tcPr>
            <w:tcW w:w="2410" w:type="dxa"/>
            <w:tcBorders>
              <w:top w:val="nil"/>
              <w:left w:val="nil"/>
              <w:bottom w:val="nil"/>
              <w:right w:val="nil"/>
            </w:tcBorders>
          </w:tcPr>
          <w:p w14:paraId="26EC3B86" w14:textId="77777777" w:rsidR="009519FB" w:rsidRPr="009519FB" w:rsidRDefault="009519FB" w:rsidP="00A054E1">
            <w:pPr>
              <w:jc w:val="center"/>
              <w:rPr>
                <w:rFonts w:ascii="Times New Roman" w:hAnsi="Times New Roman" w:cs="Times New Roman"/>
                <w:sz w:val="20"/>
                <w:szCs w:val="20"/>
                <w:lang w:bidi="ar-IQ"/>
              </w:rPr>
            </w:pPr>
            <w:r w:rsidRPr="009519FB">
              <w:rPr>
                <w:rFonts w:ascii="Times New Roman" w:hAnsi="Times New Roman" w:cs="Times New Roman"/>
                <w:sz w:val="20"/>
                <w:szCs w:val="20"/>
                <w:lang w:bidi="ar-IQ"/>
              </w:rPr>
              <w:t>13</w:t>
            </w:r>
          </w:p>
        </w:tc>
        <w:tc>
          <w:tcPr>
            <w:tcW w:w="2268" w:type="dxa"/>
            <w:tcBorders>
              <w:top w:val="nil"/>
              <w:left w:val="nil"/>
              <w:bottom w:val="nil"/>
              <w:right w:val="nil"/>
            </w:tcBorders>
          </w:tcPr>
          <w:p w14:paraId="4FB44577" w14:textId="77777777" w:rsidR="009519FB" w:rsidRPr="009519FB" w:rsidRDefault="009519FB" w:rsidP="00A054E1">
            <w:pPr>
              <w:jc w:val="center"/>
              <w:rPr>
                <w:rFonts w:ascii="Times New Roman" w:hAnsi="Times New Roman" w:cs="Times New Roman"/>
                <w:sz w:val="20"/>
                <w:szCs w:val="20"/>
                <w:lang w:bidi="ar-IQ"/>
              </w:rPr>
            </w:pPr>
            <w:r w:rsidRPr="009519FB">
              <w:rPr>
                <w:rFonts w:ascii="Times New Roman" w:hAnsi="Times New Roman" w:cs="Times New Roman"/>
                <w:sz w:val="20"/>
                <w:szCs w:val="20"/>
              </w:rPr>
              <w:t>18.57</w:t>
            </w:r>
          </w:p>
        </w:tc>
      </w:tr>
      <w:tr w:rsidR="009519FB" w:rsidRPr="009519FB" w14:paraId="3D860865" w14:textId="77777777" w:rsidTr="00834222">
        <w:tc>
          <w:tcPr>
            <w:tcW w:w="2088" w:type="dxa"/>
            <w:vMerge/>
            <w:tcBorders>
              <w:top w:val="nil"/>
              <w:left w:val="nil"/>
              <w:bottom w:val="nil"/>
              <w:right w:val="nil"/>
            </w:tcBorders>
            <w:shd w:val="clear" w:color="auto" w:fill="auto"/>
          </w:tcPr>
          <w:p w14:paraId="2C6D6466" w14:textId="77777777" w:rsidR="009519FB" w:rsidRPr="009519FB" w:rsidRDefault="009519FB" w:rsidP="009519FB">
            <w:pPr>
              <w:rPr>
                <w:rFonts w:ascii="Times New Roman" w:hAnsi="Times New Roman" w:cs="Times New Roman"/>
                <w:sz w:val="20"/>
                <w:szCs w:val="20"/>
                <w:lang w:bidi="ar-IQ"/>
              </w:rPr>
            </w:pPr>
          </w:p>
        </w:tc>
        <w:tc>
          <w:tcPr>
            <w:tcW w:w="2293" w:type="dxa"/>
            <w:tcBorders>
              <w:top w:val="nil"/>
              <w:left w:val="nil"/>
              <w:bottom w:val="nil"/>
              <w:right w:val="nil"/>
            </w:tcBorders>
            <w:shd w:val="clear" w:color="auto" w:fill="auto"/>
          </w:tcPr>
          <w:p w14:paraId="7BB1661B" w14:textId="77777777" w:rsidR="009519FB" w:rsidRPr="009519FB" w:rsidRDefault="009519FB" w:rsidP="00A054E1">
            <w:pPr>
              <w:jc w:val="both"/>
              <w:rPr>
                <w:rFonts w:ascii="Times New Roman" w:hAnsi="Times New Roman" w:cs="Times New Roman"/>
                <w:sz w:val="20"/>
                <w:szCs w:val="20"/>
                <w:lang w:bidi="ar-IQ"/>
              </w:rPr>
            </w:pPr>
            <w:r w:rsidRPr="009519FB">
              <w:rPr>
                <w:rFonts w:ascii="Times New Roman" w:hAnsi="Times New Roman" w:cs="Times New Roman"/>
                <w:sz w:val="20"/>
                <w:szCs w:val="20"/>
                <w:lang w:bidi="ar-IQ"/>
              </w:rPr>
              <w:t>Diplomat</w:t>
            </w:r>
          </w:p>
        </w:tc>
        <w:tc>
          <w:tcPr>
            <w:tcW w:w="2410" w:type="dxa"/>
            <w:tcBorders>
              <w:top w:val="nil"/>
              <w:left w:val="nil"/>
              <w:bottom w:val="nil"/>
              <w:right w:val="nil"/>
            </w:tcBorders>
          </w:tcPr>
          <w:p w14:paraId="5FA71DD5" w14:textId="77777777" w:rsidR="009519FB" w:rsidRPr="009519FB" w:rsidRDefault="009519FB" w:rsidP="00A054E1">
            <w:pPr>
              <w:jc w:val="center"/>
              <w:rPr>
                <w:rFonts w:ascii="Times New Roman" w:hAnsi="Times New Roman" w:cs="Times New Roman"/>
                <w:sz w:val="20"/>
                <w:szCs w:val="20"/>
                <w:lang w:bidi="ar-IQ"/>
              </w:rPr>
            </w:pPr>
            <w:r w:rsidRPr="009519FB">
              <w:rPr>
                <w:rFonts w:ascii="Times New Roman" w:hAnsi="Times New Roman" w:cs="Times New Roman"/>
                <w:sz w:val="20"/>
                <w:szCs w:val="20"/>
                <w:lang w:bidi="ar-IQ"/>
              </w:rPr>
              <w:t>32</w:t>
            </w:r>
          </w:p>
        </w:tc>
        <w:tc>
          <w:tcPr>
            <w:tcW w:w="2268" w:type="dxa"/>
            <w:tcBorders>
              <w:top w:val="nil"/>
              <w:left w:val="nil"/>
              <w:bottom w:val="nil"/>
              <w:right w:val="nil"/>
            </w:tcBorders>
          </w:tcPr>
          <w:p w14:paraId="29305051" w14:textId="77777777" w:rsidR="009519FB" w:rsidRPr="009519FB" w:rsidRDefault="009519FB" w:rsidP="00A054E1">
            <w:pPr>
              <w:jc w:val="center"/>
              <w:rPr>
                <w:rFonts w:ascii="Times New Roman" w:hAnsi="Times New Roman" w:cs="Times New Roman"/>
                <w:sz w:val="20"/>
                <w:szCs w:val="20"/>
                <w:lang w:bidi="ar-IQ"/>
              </w:rPr>
            </w:pPr>
            <w:r w:rsidRPr="009519FB">
              <w:rPr>
                <w:rFonts w:ascii="Times New Roman" w:hAnsi="Times New Roman" w:cs="Times New Roman"/>
                <w:sz w:val="20"/>
                <w:szCs w:val="20"/>
              </w:rPr>
              <w:t>45.71</w:t>
            </w:r>
          </w:p>
        </w:tc>
      </w:tr>
      <w:tr w:rsidR="009519FB" w:rsidRPr="009519FB" w14:paraId="2A75300A" w14:textId="77777777" w:rsidTr="00834222">
        <w:tc>
          <w:tcPr>
            <w:tcW w:w="2088" w:type="dxa"/>
            <w:vMerge/>
            <w:tcBorders>
              <w:top w:val="nil"/>
              <w:left w:val="nil"/>
              <w:bottom w:val="nil"/>
              <w:right w:val="nil"/>
            </w:tcBorders>
            <w:shd w:val="clear" w:color="auto" w:fill="auto"/>
          </w:tcPr>
          <w:p w14:paraId="59FCE3C8" w14:textId="77777777" w:rsidR="009519FB" w:rsidRPr="009519FB" w:rsidRDefault="009519FB" w:rsidP="009519FB">
            <w:pPr>
              <w:rPr>
                <w:rFonts w:ascii="Times New Roman" w:hAnsi="Times New Roman" w:cs="Times New Roman"/>
                <w:sz w:val="20"/>
                <w:szCs w:val="20"/>
                <w:lang w:bidi="ar-IQ"/>
              </w:rPr>
            </w:pPr>
          </w:p>
        </w:tc>
        <w:tc>
          <w:tcPr>
            <w:tcW w:w="2293" w:type="dxa"/>
            <w:tcBorders>
              <w:top w:val="nil"/>
              <w:left w:val="nil"/>
              <w:bottom w:val="nil"/>
              <w:right w:val="nil"/>
            </w:tcBorders>
            <w:shd w:val="clear" w:color="auto" w:fill="auto"/>
          </w:tcPr>
          <w:p w14:paraId="55BB485F" w14:textId="77777777" w:rsidR="009519FB" w:rsidRPr="009519FB" w:rsidRDefault="009519FB" w:rsidP="00A054E1">
            <w:pPr>
              <w:jc w:val="both"/>
              <w:rPr>
                <w:rFonts w:ascii="Times New Roman" w:hAnsi="Times New Roman" w:cs="Times New Roman"/>
                <w:sz w:val="20"/>
                <w:szCs w:val="20"/>
                <w:lang w:bidi="ar-IQ"/>
              </w:rPr>
            </w:pPr>
            <w:r w:rsidRPr="009519FB">
              <w:rPr>
                <w:rFonts w:ascii="Times New Roman" w:hAnsi="Times New Roman" w:cs="Times New Roman"/>
                <w:sz w:val="20"/>
                <w:szCs w:val="20"/>
                <w:lang w:bidi="ar-IQ"/>
              </w:rPr>
              <w:t>MSc,</w:t>
            </w:r>
          </w:p>
        </w:tc>
        <w:tc>
          <w:tcPr>
            <w:tcW w:w="2410" w:type="dxa"/>
            <w:tcBorders>
              <w:top w:val="nil"/>
              <w:left w:val="nil"/>
              <w:bottom w:val="nil"/>
              <w:right w:val="nil"/>
            </w:tcBorders>
          </w:tcPr>
          <w:p w14:paraId="0CD440C0" w14:textId="77777777" w:rsidR="009519FB" w:rsidRPr="009519FB" w:rsidRDefault="009519FB" w:rsidP="00A054E1">
            <w:pPr>
              <w:jc w:val="center"/>
              <w:rPr>
                <w:rFonts w:ascii="Times New Roman" w:hAnsi="Times New Roman" w:cs="Times New Roman"/>
                <w:sz w:val="20"/>
                <w:szCs w:val="20"/>
                <w:lang w:bidi="ar-IQ"/>
              </w:rPr>
            </w:pPr>
            <w:r w:rsidRPr="009519FB">
              <w:rPr>
                <w:rFonts w:ascii="Times New Roman" w:hAnsi="Times New Roman" w:cs="Times New Roman"/>
                <w:sz w:val="20"/>
                <w:szCs w:val="20"/>
                <w:lang w:bidi="ar-IQ"/>
              </w:rPr>
              <w:t>1</w:t>
            </w:r>
          </w:p>
        </w:tc>
        <w:tc>
          <w:tcPr>
            <w:tcW w:w="2268" w:type="dxa"/>
            <w:tcBorders>
              <w:top w:val="nil"/>
              <w:left w:val="nil"/>
              <w:bottom w:val="nil"/>
              <w:right w:val="nil"/>
            </w:tcBorders>
          </w:tcPr>
          <w:p w14:paraId="45C4D03B" w14:textId="77777777" w:rsidR="009519FB" w:rsidRPr="009519FB" w:rsidRDefault="009519FB" w:rsidP="00A054E1">
            <w:pPr>
              <w:jc w:val="center"/>
              <w:rPr>
                <w:rFonts w:ascii="Times New Roman" w:hAnsi="Times New Roman" w:cs="Times New Roman"/>
                <w:sz w:val="20"/>
                <w:szCs w:val="20"/>
                <w:lang w:bidi="ar-IQ"/>
              </w:rPr>
            </w:pPr>
            <w:r w:rsidRPr="009519FB">
              <w:rPr>
                <w:rFonts w:ascii="Times New Roman" w:hAnsi="Times New Roman" w:cs="Times New Roman"/>
                <w:sz w:val="20"/>
                <w:szCs w:val="20"/>
              </w:rPr>
              <w:t>1.43</w:t>
            </w:r>
          </w:p>
        </w:tc>
      </w:tr>
      <w:tr w:rsidR="009519FB" w:rsidRPr="009519FB" w14:paraId="4DD31838" w14:textId="77777777" w:rsidTr="00834222">
        <w:tc>
          <w:tcPr>
            <w:tcW w:w="2088" w:type="dxa"/>
            <w:vMerge/>
            <w:tcBorders>
              <w:top w:val="nil"/>
              <w:left w:val="nil"/>
              <w:bottom w:val="nil"/>
              <w:right w:val="nil"/>
            </w:tcBorders>
            <w:shd w:val="clear" w:color="auto" w:fill="auto"/>
          </w:tcPr>
          <w:p w14:paraId="6CC0C9D8" w14:textId="77777777" w:rsidR="009519FB" w:rsidRPr="009519FB" w:rsidRDefault="009519FB" w:rsidP="009519FB">
            <w:pPr>
              <w:rPr>
                <w:rFonts w:ascii="Times New Roman" w:hAnsi="Times New Roman" w:cs="Times New Roman"/>
                <w:sz w:val="20"/>
                <w:szCs w:val="20"/>
                <w:lang w:bidi="ar-IQ"/>
              </w:rPr>
            </w:pPr>
          </w:p>
        </w:tc>
        <w:tc>
          <w:tcPr>
            <w:tcW w:w="2293" w:type="dxa"/>
            <w:tcBorders>
              <w:top w:val="nil"/>
              <w:left w:val="nil"/>
              <w:bottom w:val="nil"/>
              <w:right w:val="nil"/>
            </w:tcBorders>
            <w:shd w:val="clear" w:color="auto" w:fill="auto"/>
          </w:tcPr>
          <w:p w14:paraId="3B0C57FC" w14:textId="77777777" w:rsidR="009519FB" w:rsidRPr="009519FB" w:rsidRDefault="009519FB" w:rsidP="00A054E1">
            <w:pPr>
              <w:jc w:val="both"/>
              <w:rPr>
                <w:rFonts w:ascii="Times New Roman" w:hAnsi="Times New Roman" w:cs="Times New Roman"/>
                <w:sz w:val="20"/>
                <w:szCs w:val="20"/>
                <w:lang w:bidi="ar-IQ"/>
              </w:rPr>
            </w:pPr>
            <w:r w:rsidRPr="009519FB">
              <w:rPr>
                <w:rFonts w:ascii="Times New Roman" w:hAnsi="Times New Roman" w:cs="Times New Roman"/>
                <w:sz w:val="20"/>
                <w:szCs w:val="20"/>
                <w:lang w:bidi="ar-IQ"/>
              </w:rPr>
              <w:t>Ph.D.</w:t>
            </w:r>
          </w:p>
        </w:tc>
        <w:tc>
          <w:tcPr>
            <w:tcW w:w="2410" w:type="dxa"/>
            <w:tcBorders>
              <w:top w:val="nil"/>
              <w:left w:val="nil"/>
              <w:bottom w:val="nil"/>
              <w:right w:val="nil"/>
            </w:tcBorders>
          </w:tcPr>
          <w:p w14:paraId="63982367" w14:textId="77777777" w:rsidR="009519FB" w:rsidRPr="009519FB" w:rsidRDefault="009519FB" w:rsidP="00A054E1">
            <w:pPr>
              <w:jc w:val="center"/>
              <w:rPr>
                <w:rFonts w:ascii="Times New Roman" w:hAnsi="Times New Roman" w:cs="Times New Roman"/>
                <w:sz w:val="20"/>
                <w:szCs w:val="20"/>
                <w:lang w:bidi="ar-IQ"/>
              </w:rPr>
            </w:pPr>
            <w:r w:rsidRPr="009519FB">
              <w:rPr>
                <w:rFonts w:ascii="Times New Roman" w:hAnsi="Times New Roman" w:cs="Times New Roman"/>
                <w:sz w:val="20"/>
                <w:szCs w:val="20"/>
                <w:lang w:bidi="ar-IQ"/>
              </w:rPr>
              <w:t>1</w:t>
            </w:r>
          </w:p>
        </w:tc>
        <w:tc>
          <w:tcPr>
            <w:tcW w:w="2268" w:type="dxa"/>
            <w:tcBorders>
              <w:top w:val="nil"/>
              <w:left w:val="nil"/>
              <w:bottom w:val="nil"/>
              <w:right w:val="nil"/>
            </w:tcBorders>
          </w:tcPr>
          <w:p w14:paraId="5E9323D9" w14:textId="77777777" w:rsidR="009519FB" w:rsidRPr="009519FB" w:rsidRDefault="009519FB" w:rsidP="00A054E1">
            <w:pPr>
              <w:jc w:val="center"/>
              <w:rPr>
                <w:rFonts w:ascii="Times New Roman" w:hAnsi="Times New Roman" w:cs="Times New Roman"/>
                <w:sz w:val="20"/>
                <w:szCs w:val="20"/>
                <w:lang w:bidi="ar-IQ"/>
              </w:rPr>
            </w:pPr>
            <w:r w:rsidRPr="009519FB">
              <w:rPr>
                <w:rFonts w:ascii="Times New Roman" w:hAnsi="Times New Roman" w:cs="Times New Roman"/>
                <w:sz w:val="20"/>
                <w:szCs w:val="20"/>
              </w:rPr>
              <w:t>1.43</w:t>
            </w:r>
          </w:p>
        </w:tc>
      </w:tr>
      <w:tr w:rsidR="009519FB" w:rsidRPr="009519FB" w14:paraId="7233F7CC" w14:textId="77777777" w:rsidTr="00834222">
        <w:tc>
          <w:tcPr>
            <w:tcW w:w="2088" w:type="dxa"/>
            <w:vMerge w:val="restart"/>
            <w:tcBorders>
              <w:top w:val="nil"/>
              <w:left w:val="nil"/>
              <w:bottom w:val="nil"/>
              <w:right w:val="nil"/>
            </w:tcBorders>
            <w:shd w:val="clear" w:color="auto" w:fill="auto"/>
          </w:tcPr>
          <w:p w14:paraId="3654F4C3" w14:textId="77777777" w:rsidR="009519FB" w:rsidRPr="009519FB" w:rsidRDefault="009519FB" w:rsidP="009519FB">
            <w:pPr>
              <w:rPr>
                <w:rFonts w:ascii="Times New Roman" w:hAnsi="Times New Roman" w:cs="Times New Roman"/>
                <w:sz w:val="20"/>
                <w:szCs w:val="20"/>
                <w:lang w:bidi="ar-IQ"/>
              </w:rPr>
            </w:pPr>
            <w:r w:rsidRPr="009519FB">
              <w:rPr>
                <w:rFonts w:ascii="Times New Roman" w:hAnsi="Times New Roman" w:cs="Times New Roman"/>
                <w:b/>
                <w:bCs/>
                <w:sz w:val="20"/>
                <w:szCs w:val="20"/>
                <w:lang w:bidi="ar-IQ"/>
              </w:rPr>
              <w:t>Year of Experience</w:t>
            </w:r>
          </w:p>
        </w:tc>
        <w:tc>
          <w:tcPr>
            <w:tcW w:w="2293" w:type="dxa"/>
            <w:tcBorders>
              <w:top w:val="nil"/>
              <w:left w:val="nil"/>
              <w:bottom w:val="nil"/>
              <w:right w:val="nil"/>
            </w:tcBorders>
            <w:shd w:val="clear" w:color="auto" w:fill="auto"/>
          </w:tcPr>
          <w:p w14:paraId="743E9D33" w14:textId="77777777" w:rsidR="009519FB" w:rsidRPr="009519FB" w:rsidRDefault="009519FB" w:rsidP="00A054E1">
            <w:pPr>
              <w:jc w:val="both"/>
              <w:rPr>
                <w:rFonts w:ascii="Times New Roman" w:hAnsi="Times New Roman" w:cs="Times New Roman"/>
                <w:sz w:val="20"/>
                <w:szCs w:val="20"/>
                <w:lang w:bidi="ar-IQ"/>
              </w:rPr>
            </w:pPr>
            <w:r w:rsidRPr="009519FB">
              <w:rPr>
                <w:rFonts w:ascii="Times New Roman" w:hAnsi="Times New Roman" w:cs="Times New Roman"/>
                <w:sz w:val="20"/>
                <w:szCs w:val="20"/>
                <w:lang w:bidi="ar-IQ"/>
              </w:rPr>
              <w:t>1-5</w:t>
            </w:r>
          </w:p>
        </w:tc>
        <w:tc>
          <w:tcPr>
            <w:tcW w:w="2410" w:type="dxa"/>
            <w:tcBorders>
              <w:top w:val="nil"/>
              <w:left w:val="nil"/>
              <w:bottom w:val="nil"/>
              <w:right w:val="nil"/>
            </w:tcBorders>
          </w:tcPr>
          <w:p w14:paraId="2121AEDB" w14:textId="77777777" w:rsidR="009519FB" w:rsidRPr="009519FB" w:rsidRDefault="009519FB" w:rsidP="00A054E1">
            <w:pPr>
              <w:jc w:val="center"/>
              <w:rPr>
                <w:rFonts w:ascii="Times New Roman" w:hAnsi="Times New Roman" w:cs="Times New Roman"/>
                <w:sz w:val="20"/>
                <w:szCs w:val="20"/>
                <w:lang w:bidi="ar-IQ"/>
              </w:rPr>
            </w:pPr>
            <w:r w:rsidRPr="009519FB">
              <w:rPr>
                <w:rFonts w:ascii="Times New Roman" w:hAnsi="Times New Roman" w:cs="Times New Roman"/>
                <w:sz w:val="20"/>
                <w:szCs w:val="20"/>
                <w:lang w:bidi="ar-IQ"/>
              </w:rPr>
              <w:t>34</w:t>
            </w:r>
          </w:p>
        </w:tc>
        <w:tc>
          <w:tcPr>
            <w:tcW w:w="2268" w:type="dxa"/>
            <w:tcBorders>
              <w:top w:val="nil"/>
              <w:left w:val="nil"/>
              <w:bottom w:val="nil"/>
              <w:right w:val="nil"/>
            </w:tcBorders>
          </w:tcPr>
          <w:p w14:paraId="243DCED1" w14:textId="77777777" w:rsidR="009519FB" w:rsidRPr="009519FB" w:rsidRDefault="009519FB" w:rsidP="00A054E1">
            <w:pPr>
              <w:jc w:val="center"/>
              <w:rPr>
                <w:rFonts w:ascii="Times New Roman" w:hAnsi="Times New Roman" w:cs="Times New Roman"/>
                <w:sz w:val="20"/>
                <w:szCs w:val="20"/>
                <w:lang w:bidi="ar-IQ"/>
              </w:rPr>
            </w:pPr>
            <w:r w:rsidRPr="009519FB">
              <w:rPr>
                <w:rFonts w:ascii="Times New Roman" w:hAnsi="Times New Roman" w:cs="Times New Roman"/>
                <w:sz w:val="20"/>
                <w:szCs w:val="20"/>
              </w:rPr>
              <w:t>48.57</w:t>
            </w:r>
          </w:p>
        </w:tc>
      </w:tr>
      <w:tr w:rsidR="009519FB" w:rsidRPr="009519FB" w14:paraId="2631151B" w14:textId="77777777" w:rsidTr="00834222">
        <w:tc>
          <w:tcPr>
            <w:tcW w:w="2088" w:type="dxa"/>
            <w:vMerge/>
            <w:tcBorders>
              <w:top w:val="nil"/>
              <w:left w:val="nil"/>
              <w:bottom w:val="nil"/>
              <w:right w:val="nil"/>
            </w:tcBorders>
            <w:shd w:val="clear" w:color="auto" w:fill="auto"/>
          </w:tcPr>
          <w:p w14:paraId="4EB63F13" w14:textId="77777777" w:rsidR="009519FB" w:rsidRPr="009519FB" w:rsidRDefault="009519FB" w:rsidP="009519FB">
            <w:pPr>
              <w:rPr>
                <w:rFonts w:ascii="Times New Roman" w:hAnsi="Times New Roman" w:cs="Times New Roman"/>
                <w:sz w:val="20"/>
                <w:szCs w:val="20"/>
                <w:lang w:bidi="ar-IQ"/>
              </w:rPr>
            </w:pPr>
          </w:p>
        </w:tc>
        <w:tc>
          <w:tcPr>
            <w:tcW w:w="2293" w:type="dxa"/>
            <w:tcBorders>
              <w:top w:val="nil"/>
              <w:left w:val="nil"/>
              <w:bottom w:val="nil"/>
              <w:right w:val="nil"/>
            </w:tcBorders>
            <w:shd w:val="clear" w:color="auto" w:fill="auto"/>
          </w:tcPr>
          <w:p w14:paraId="409EA062" w14:textId="77777777" w:rsidR="009519FB" w:rsidRPr="009519FB" w:rsidRDefault="009519FB" w:rsidP="00A054E1">
            <w:pPr>
              <w:jc w:val="both"/>
              <w:rPr>
                <w:rFonts w:ascii="Times New Roman" w:hAnsi="Times New Roman" w:cs="Times New Roman"/>
                <w:sz w:val="20"/>
                <w:szCs w:val="20"/>
                <w:lang w:bidi="ar-IQ"/>
              </w:rPr>
            </w:pPr>
            <w:r w:rsidRPr="009519FB">
              <w:rPr>
                <w:rFonts w:ascii="Times New Roman" w:hAnsi="Times New Roman" w:cs="Times New Roman"/>
                <w:sz w:val="20"/>
                <w:szCs w:val="20"/>
                <w:lang w:bidi="ar-IQ"/>
              </w:rPr>
              <w:t>6-10</w:t>
            </w:r>
          </w:p>
        </w:tc>
        <w:tc>
          <w:tcPr>
            <w:tcW w:w="2410" w:type="dxa"/>
            <w:tcBorders>
              <w:top w:val="nil"/>
              <w:left w:val="nil"/>
              <w:bottom w:val="nil"/>
              <w:right w:val="nil"/>
            </w:tcBorders>
          </w:tcPr>
          <w:p w14:paraId="207B9955" w14:textId="77777777" w:rsidR="009519FB" w:rsidRPr="009519FB" w:rsidRDefault="009519FB" w:rsidP="00A054E1">
            <w:pPr>
              <w:jc w:val="center"/>
              <w:rPr>
                <w:rFonts w:ascii="Times New Roman" w:hAnsi="Times New Roman" w:cs="Times New Roman"/>
                <w:sz w:val="20"/>
                <w:szCs w:val="20"/>
                <w:lang w:bidi="ar-IQ"/>
              </w:rPr>
            </w:pPr>
            <w:r w:rsidRPr="009519FB">
              <w:rPr>
                <w:rFonts w:ascii="Times New Roman" w:hAnsi="Times New Roman" w:cs="Times New Roman"/>
                <w:sz w:val="20"/>
                <w:szCs w:val="20"/>
                <w:lang w:bidi="ar-IQ"/>
              </w:rPr>
              <w:t>17</w:t>
            </w:r>
          </w:p>
        </w:tc>
        <w:tc>
          <w:tcPr>
            <w:tcW w:w="2268" w:type="dxa"/>
            <w:tcBorders>
              <w:top w:val="nil"/>
              <w:left w:val="nil"/>
              <w:bottom w:val="nil"/>
              <w:right w:val="nil"/>
            </w:tcBorders>
          </w:tcPr>
          <w:p w14:paraId="40B62187" w14:textId="77777777" w:rsidR="009519FB" w:rsidRPr="009519FB" w:rsidRDefault="009519FB" w:rsidP="00A054E1">
            <w:pPr>
              <w:jc w:val="center"/>
              <w:rPr>
                <w:rFonts w:ascii="Times New Roman" w:hAnsi="Times New Roman" w:cs="Times New Roman"/>
                <w:sz w:val="20"/>
                <w:szCs w:val="20"/>
                <w:lang w:bidi="ar-IQ"/>
              </w:rPr>
            </w:pPr>
            <w:r w:rsidRPr="009519FB">
              <w:rPr>
                <w:rFonts w:ascii="Times New Roman" w:hAnsi="Times New Roman" w:cs="Times New Roman"/>
                <w:sz w:val="20"/>
                <w:szCs w:val="20"/>
              </w:rPr>
              <w:t>24.29</w:t>
            </w:r>
          </w:p>
        </w:tc>
      </w:tr>
      <w:tr w:rsidR="009519FB" w:rsidRPr="009519FB" w14:paraId="74B4B835" w14:textId="77777777" w:rsidTr="00834222">
        <w:trPr>
          <w:trHeight w:val="350"/>
        </w:trPr>
        <w:tc>
          <w:tcPr>
            <w:tcW w:w="2088" w:type="dxa"/>
            <w:vMerge/>
            <w:tcBorders>
              <w:top w:val="nil"/>
              <w:left w:val="nil"/>
              <w:bottom w:val="nil"/>
              <w:right w:val="nil"/>
            </w:tcBorders>
            <w:shd w:val="clear" w:color="auto" w:fill="auto"/>
          </w:tcPr>
          <w:p w14:paraId="44037736" w14:textId="77777777" w:rsidR="009519FB" w:rsidRPr="009519FB" w:rsidRDefault="009519FB" w:rsidP="009519FB">
            <w:pPr>
              <w:rPr>
                <w:rFonts w:ascii="Times New Roman" w:hAnsi="Times New Roman" w:cs="Times New Roman"/>
                <w:sz w:val="20"/>
                <w:szCs w:val="20"/>
                <w:lang w:bidi="ar-IQ"/>
              </w:rPr>
            </w:pPr>
          </w:p>
        </w:tc>
        <w:tc>
          <w:tcPr>
            <w:tcW w:w="2293" w:type="dxa"/>
            <w:tcBorders>
              <w:top w:val="nil"/>
              <w:left w:val="nil"/>
              <w:bottom w:val="nil"/>
              <w:right w:val="nil"/>
            </w:tcBorders>
            <w:shd w:val="clear" w:color="auto" w:fill="auto"/>
          </w:tcPr>
          <w:p w14:paraId="54013A9E" w14:textId="77777777" w:rsidR="009519FB" w:rsidRPr="009519FB" w:rsidRDefault="009519FB" w:rsidP="00A054E1">
            <w:pPr>
              <w:jc w:val="both"/>
              <w:rPr>
                <w:rFonts w:ascii="Times New Roman" w:hAnsi="Times New Roman" w:cs="Times New Roman"/>
                <w:sz w:val="20"/>
                <w:szCs w:val="20"/>
                <w:lang w:bidi="ar-IQ"/>
              </w:rPr>
            </w:pPr>
            <w:r w:rsidRPr="009519FB">
              <w:rPr>
                <w:rFonts w:ascii="Times New Roman" w:hAnsi="Times New Roman" w:cs="Times New Roman"/>
                <w:sz w:val="20"/>
                <w:szCs w:val="20"/>
                <w:lang w:bidi="ar-IQ"/>
              </w:rPr>
              <w:t>11-15</w:t>
            </w:r>
          </w:p>
        </w:tc>
        <w:tc>
          <w:tcPr>
            <w:tcW w:w="2410" w:type="dxa"/>
            <w:tcBorders>
              <w:top w:val="nil"/>
              <w:left w:val="nil"/>
              <w:bottom w:val="nil"/>
              <w:right w:val="nil"/>
            </w:tcBorders>
          </w:tcPr>
          <w:p w14:paraId="4E329DBC" w14:textId="77777777" w:rsidR="009519FB" w:rsidRPr="009519FB" w:rsidRDefault="009519FB" w:rsidP="00A054E1">
            <w:pPr>
              <w:jc w:val="center"/>
              <w:rPr>
                <w:rFonts w:ascii="Times New Roman" w:hAnsi="Times New Roman" w:cs="Times New Roman"/>
                <w:sz w:val="20"/>
                <w:szCs w:val="20"/>
                <w:lang w:bidi="ar-IQ"/>
              </w:rPr>
            </w:pPr>
            <w:r w:rsidRPr="009519FB">
              <w:rPr>
                <w:rFonts w:ascii="Times New Roman" w:hAnsi="Times New Roman" w:cs="Times New Roman"/>
                <w:sz w:val="20"/>
                <w:szCs w:val="20"/>
                <w:lang w:bidi="ar-IQ"/>
              </w:rPr>
              <w:t>5</w:t>
            </w:r>
          </w:p>
        </w:tc>
        <w:tc>
          <w:tcPr>
            <w:tcW w:w="2268" w:type="dxa"/>
            <w:tcBorders>
              <w:top w:val="nil"/>
              <w:left w:val="nil"/>
              <w:bottom w:val="nil"/>
              <w:right w:val="nil"/>
            </w:tcBorders>
          </w:tcPr>
          <w:p w14:paraId="06DA0314" w14:textId="77777777" w:rsidR="009519FB" w:rsidRPr="009519FB" w:rsidRDefault="009519FB" w:rsidP="00A054E1">
            <w:pPr>
              <w:jc w:val="center"/>
              <w:rPr>
                <w:rFonts w:ascii="Times New Roman" w:hAnsi="Times New Roman" w:cs="Times New Roman"/>
                <w:sz w:val="20"/>
                <w:szCs w:val="20"/>
                <w:lang w:bidi="ar-IQ"/>
              </w:rPr>
            </w:pPr>
            <w:r w:rsidRPr="009519FB">
              <w:rPr>
                <w:rFonts w:ascii="Times New Roman" w:hAnsi="Times New Roman" w:cs="Times New Roman"/>
                <w:sz w:val="20"/>
                <w:szCs w:val="20"/>
              </w:rPr>
              <w:t>28.57</w:t>
            </w:r>
          </w:p>
        </w:tc>
      </w:tr>
      <w:tr w:rsidR="009519FB" w:rsidRPr="009519FB" w14:paraId="5C8D19CB" w14:textId="77777777" w:rsidTr="00834222">
        <w:tc>
          <w:tcPr>
            <w:tcW w:w="2088" w:type="dxa"/>
            <w:vMerge/>
            <w:tcBorders>
              <w:top w:val="nil"/>
              <w:left w:val="nil"/>
              <w:bottom w:val="nil"/>
              <w:right w:val="nil"/>
            </w:tcBorders>
            <w:shd w:val="clear" w:color="auto" w:fill="auto"/>
          </w:tcPr>
          <w:p w14:paraId="540BADF5" w14:textId="77777777" w:rsidR="009519FB" w:rsidRPr="009519FB" w:rsidRDefault="009519FB" w:rsidP="009519FB">
            <w:pPr>
              <w:rPr>
                <w:rFonts w:ascii="Times New Roman" w:hAnsi="Times New Roman" w:cs="Times New Roman"/>
                <w:sz w:val="20"/>
                <w:szCs w:val="20"/>
                <w:lang w:bidi="ar-IQ"/>
              </w:rPr>
            </w:pPr>
          </w:p>
        </w:tc>
        <w:tc>
          <w:tcPr>
            <w:tcW w:w="2293" w:type="dxa"/>
            <w:tcBorders>
              <w:top w:val="nil"/>
              <w:left w:val="nil"/>
              <w:bottom w:val="nil"/>
              <w:right w:val="nil"/>
            </w:tcBorders>
            <w:shd w:val="clear" w:color="auto" w:fill="auto"/>
          </w:tcPr>
          <w:p w14:paraId="5F1D6EA3" w14:textId="77777777" w:rsidR="009519FB" w:rsidRPr="009519FB" w:rsidRDefault="009519FB" w:rsidP="00A054E1">
            <w:pPr>
              <w:jc w:val="both"/>
              <w:rPr>
                <w:rFonts w:ascii="Times New Roman" w:hAnsi="Times New Roman" w:cs="Times New Roman"/>
                <w:sz w:val="20"/>
                <w:szCs w:val="20"/>
                <w:lang w:bidi="ar-IQ"/>
              </w:rPr>
            </w:pPr>
            <w:r w:rsidRPr="009519FB">
              <w:rPr>
                <w:rFonts w:ascii="Times New Roman" w:hAnsi="Times New Roman" w:cs="Times New Roman"/>
                <w:sz w:val="20"/>
                <w:szCs w:val="20"/>
                <w:lang w:bidi="ar-IQ"/>
              </w:rPr>
              <w:t>15&gt;</w:t>
            </w:r>
          </w:p>
        </w:tc>
        <w:tc>
          <w:tcPr>
            <w:tcW w:w="2410" w:type="dxa"/>
            <w:tcBorders>
              <w:top w:val="nil"/>
              <w:left w:val="nil"/>
              <w:bottom w:val="nil"/>
              <w:right w:val="nil"/>
            </w:tcBorders>
          </w:tcPr>
          <w:p w14:paraId="072A4CDE" w14:textId="77777777" w:rsidR="009519FB" w:rsidRPr="009519FB" w:rsidRDefault="009519FB" w:rsidP="00A054E1">
            <w:pPr>
              <w:jc w:val="center"/>
              <w:rPr>
                <w:rFonts w:ascii="Times New Roman" w:hAnsi="Times New Roman" w:cs="Times New Roman"/>
                <w:sz w:val="20"/>
                <w:szCs w:val="20"/>
                <w:lang w:bidi="ar-IQ"/>
              </w:rPr>
            </w:pPr>
            <w:r w:rsidRPr="009519FB">
              <w:rPr>
                <w:rFonts w:ascii="Times New Roman" w:hAnsi="Times New Roman" w:cs="Times New Roman"/>
                <w:sz w:val="20"/>
                <w:szCs w:val="20"/>
                <w:lang w:bidi="ar-IQ"/>
              </w:rPr>
              <w:t>14</w:t>
            </w:r>
          </w:p>
        </w:tc>
        <w:tc>
          <w:tcPr>
            <w:tcW w:w="2268" w:type="dxa"/>
            <w:tcBorders>
              <w:top w:val="nil"/>
              <w:left w:val="nil"/>
              <w:bottom w:val="nil"/>
              <w:right w:val="nil"/>
            </w:tcBorders>
          </w:tcPr>
          <w:p w14:paraId="7CD39877" w14:textId="77777777" w:rsidR="009519FB" w:rsidRPr="009519FB" w:rsidRDefault="009519FB" w:rsidP="00A054E1">
            <w:pPr>
              <w:jc w:val="center"/>
              <w:rPr>
                <w:rFonts w:ascii="Times New Roman" w:hAnsi="Times New Roman" w:cs="Times New Roman"/>
                <w:sz w:val="20"/>
                <w:szCs w:val="20"/>
                <w:lang w:bidi="ar-IQ"/>
              </w:rPr>
            </w:pPr>
            <w:r w:rsidRPr="009519FB">
              <w:rPr>
                <w:rFonts w:ascii="Times New Roman" w:hAnsi="Times New Roman" w:cs="Times New Roman"/>
                <w:sz w:val="20"/>
                <w:szCs w:val="20"/>
              </w:rPr>
              <w:t>71.43</w:t>
            </w:r>
          </w:p>
        </w:tc>
      </w:tr>
      <w:tr w:rsidR="009519FB" w:rsidRPr="009519FB" w14:paraId="1C2A0855" w14:textId="77777777" w:rsidTr="00834222">
        <w:trPr>
          <w:trHeight w:val="350"/>
        </w:trPr>
        <w:tc>
          <w:tcPr>
            <w:tcW w:w="2088" w:type="dxa"/>
            <w:vMerge w:val="restart"/>
            <w:tcBorders>
              <w:top w:val="nil"/>
              <w:left w:val="nil"/>
              <w:bottom w:val="nil"/>
              <w:right w:val="nil"/>
            </w:tcBorders>
            <w:shd w:val="clear" w:color="auto" w:fill="auto"/>
          </w:tcPr>
          <w:p w14:paraId="2C2377A9" w14:textId="77777777" w:rsidR="009519FB" w:rsidRPr="009519FB" w:rsidRDefault="009519FB" w:rsidP="009519FB">
            <w:pPr>
              <w:rPr>
                <w:rFonts w:ascii="Times New Roman" w:hAnsi="Times New Roman" w:cs="Times New Roman"/>
                <w:sz w:val="20"/>
                <w:szCs w:val="20"/>
                <w:lang w:bidi="ar-IQ"/>
              </w:rPr>
            </w:pPr>
            <w:r w:rsidRPr="009519FB">
              <w:rPr>
                <w:rFonts w:ascii="Times New Roman" w:hAnsi="Times New Roman" w:cs="Times New Roman"/>
                <w:b/>
                <w:bCs/>
                <w:sz w:val="20"/>
                <w:szCs w:val="20"/>
                <w:lang w:bidi="ar-IQ"/>
              </w:rPr>
              <w:t>Work Department</w:t>
            </w:r>
          </w:p>
        </w:tc>
        <w:tc>
          <w:tcPr>
            <w:tcW w:w="2293" w:type="dxa"/>
            <w:tcBorders>
              <w:top w:val="nil"/>
              <w:left w:val="nil"/>
              <w:bottom w:val="nil"/>
              <w:right w:val="nil"/>
            </w:tcBorders>
            <w:shd w:val="clear" w:color="auto" w:fill="auto"/>
          </w:tcPr>
          <w:p w14:paraId="67B24BFC" w14:textId="77777777" w:rsidR="009519FB" w:rsidRPr="009519FB" w:rsidRDefault="009519FB" w:rsidP="00A054E1">
            <w:pPr>
              <w:jc w:val="both"/>
              <w:rPr>
                <w:rFonts w:ascii="Times New Roman" w:hAnsi="Times New Roman" w:cs="Times New Roman"/>
                <w:sz w:val="20"/>
                <w:szCs w:val="20"/>
                <w:lang w:bidi="ar-IQ"/>
              </w:rPr>
            </w:pPr>
            <w:r w:rsidRPr="009519FB">
              <w:rPr>
                <w:rFonts w:ascii="Times New Roman" w:hAnsi="Times New Roman" w:cs="Times New Roman"/>
                <w:sz w:val="20"/>
                <w:szCs w:val="20"/>
                <w:lang w:bidi="ar-IQ"/>
              </w:rPr>
              <w:t>Emergency</w:t>
            </w:r>
          </w:p>
        </w:tc>
        <w:tc>
          <w:tcPr>
            <w:tcW w:w="2410" w:type="dxa"/>
            <w:tcBorders>
              <w:top w:val="nil"/>
              <w:left w:val="nil"/>
              <w:bottom w:val="nil"/>
              <w:right w:val="nil"/>
            </w:tcBorders>
          </w:tcPr>
          <w:p w14:paraId="3E19E83A" w14:textId="77777777" w:rsidR="009519FB" w:rsidRPr="009519FB" w:rsidRDefault="009519FB" w:rsidP="00A054E1">
            <w:pPr>
              <w:jc w:val="center"/>
              <w:rPr>
                <w:rFonts w:ascii="Times New Roman" w:hAnsi="Times New Roman" w:cs="Times New Roman"/>
                <w:sz w:val="20"/>
                <w:szCs w:val="20"/>
                <w:lang w:bidi="ar-IQ"/>
              </w:rPr>
            </w:pPr>
            <w:r w:rsidRPr="009519FB">
              <w:rPr>
                <w:rFonts w:ascii="Times New Roman" w:hAnsi="Times New Roman" w:cs="Times New Roman"/>
                <w:sz w:val="20"/>
                <w:szCs w:val="20"/>
                <w:lang w:bidi="ar-IQ"/>
              </w:rPr>
              <w:t>4</w:t>
            </w:r>
          </w:p>
        </w:tc>
        <w:tc>
          <w:tcPr>
            <w:tcW w:w="2268" w:type="dxa"/>
            <w:tcBorders>
              <w:top w:val="nil"/>
              <w:left w:val="nil"/>
              <w:bottom w:val="nil"/>
              <w:right w:val="nil"/>
            </w:tcBorders>
          </w:tcPr>
          <w:p w14:paraId="02EEBF35" w14:textId="77777777" w:rsidR="009519FB" w:rsidRPr="009519FB" w:rsidRDefault="009519FB" w:rsidP="00A054E1">
            <w:pPr>
              <w:jc w:val="center"/>
              <w:rPr>
                <w:rFonts w:ascii="Times New Roman" w:hAnsi="Times New Roman" w:cs="Times New Roman"/>
                <w:sz w:val="20"/>
                <w:szCs w:val="20"/>
                <w:lang w:bidi="ar-IQ"/>
              </w:rPr>
            </w:pPr>
            <w:r w:rsidRPr="009519FB">
              <w:rPr>
                <w:rFonts w:ascii="Times New Roman" w:hAnsi="Times New Roman" w:cs="Times New Roman"/>
                <w:sz w:val="20"/>
                <w:szCs w:val="20"/>
              </w:rPr>
              <w:t>32.86</w:t>
            </w:r>
          </w:p>
        </w:tc>
      </w:tr>
      <w:tr w:rsidR="009519FB" w:rsidRPr="009519FB" w14:paraId="41C2B6C7" w14:textId="77777777" w:rsidTr="00834222">
        <w:tc>
          <w:tcPr>
            <w:tcW w:w="2088" w:type="dxa"/>
            <w:vMerge/>
            <w:tcBorders>
              <w:top w:val="nil"/>
              <w:left w:val="nil"/>
              <w:bottom w:val="nil"/>
              <w:right w:val="nil"/>
            </w:tcBorders>
            <w:shd w:val="clear" w:color="auto" w:fill="auto"/>
          </w:tcPr>
          <w:p w14:paraId="138E6194" w14:textId="77777777" w:rsidR="009519FB" w:rsidRPr="009519FB" w:rsidRDefault="009519FB" w:rsidP="00A054E1">
            <w:pPr>
              <w:jc w:val="both"/>
              <w:rPr>
                <w:rFonts w:ascii="Times New Roman" w:hAnsi="Times New Roman" w:cs="Times New Roman"/>
                <w:sz w:val="20"/>
                <w:szCs w:val="20"/>
                <w:lang w:bidi="ar-IQ"/>
              </w:rPr>
            </w:pPr>
          </w:p>
        </w:tc>
        <w:tc>
          <w:tcPr>
            <w:tcW w:w="2293" w:type="dxa"/>
            <w:tcBorders>
              <w:top w:val="nil"/>
              <w:left w:val="nil"/>
              <w:bottom w:val="nil"/>
              <w:right w:val="nil"/>
            </w:tcBorders>
            <w:shd w:val="clear" w:color="auto" w:fill="auto"/>
          </w:tcPr>
          <w:p w14:paraId="584213D3" w14:textId="77777777" w:rsidR="009519FB" w:rsidRPr="009519FB" w:rsidRDefault="009519FB" w:rsidP="00A054E1">
            <w:pPr>
              <w:jc w:val="both"/>
              <w:rPr>
                <w:rFonts w:ascii="Times New Roman" w:hAnsi="Times New Roman" w:cs="Times New Roman"/>
                <w:sz w:val="20"/>
                <w:szCs w:val="20"/>
                <w:lang w:bidi="ar-IQ"/>
              </w:rPr>
            </w:pPr>
            <w:r w:rsidRPr="009519FB">
              <w:rPr>
                <w:rFonts w:ascii="Times New Roman" w:hAnsi="Times New Roman" w:cs="Times New Roman"/>
                <w:sz w:val="20"/>
                <w:szCs w:val="20"/>
                <w:lang w:bidi="ar-IQ"/>
              </w:rPr>
              <w:t>ICU</w:t>
            </w:r>
          </w:p>
        </w:tc>
        <w:tc>
          <w:tcPr>
            <w:tcW w:w="2410" w:type="dxa"/>
            <w:tcBorders>
              <w:top w:val="nil"/>
              <w:left w:val="nil"/>
              <w:bottom w:val="nil"/>
              <w:right w:val="nil"/>
            </w:tcBorders>
          </w:tcPr>
          <w:p w14:paraId="79FF742B" w14:textId="77777777" w:rsidR="009519FB" w:rsidRPr="009519FB" w:rsidRDefault="009519FB" w:rsidP="00A054E1">
            <w:pPr>
              <w:jc w:val="center"/>
              <w:rPr>
                <w:rFonts w:ascii="Times New Roman" w:hAnsi="Times New Roman" w:cs="Times New Roman"/>
                <w:sz w:val="20"/>
                <w:szCs w:val="20"/>
                <w:lang w:bidi="ar-IQ"/>
              </w:rPr>
            </w:pPr>
            <w:r w:rsidRPr="009519FB">
              <w:rPr>
                <w:rFonts w:ascii="Times New Roman" w:hAnsi="Times New Roman" w:cs="Times New Roman"/>
                <w:sz w:val="20"/>
                <w:szCs w:val="20"/>
                <w:lang w:bidi="ar-IQ"/>
              </w:rPr>
              <w:t>7</w:t>
            </w:r>
          </w:p>
        </w:tc>
        <w:tc>
          <w:tcPr>
            <w:tcW w:w="2268" w:type="dxa"/>
            <w:tcBorders>
              <w:top w:val="nil"/>
              <w:left w:val="nil"/>
              <w:bottom w:val="nil"/>
              <w:right w:val="nil"/>
            </w:tcBorders>
          </w:tcPr>
          <w:p w14:paraId="581892C0" w14:textId="77777777" w:rsidR="009519FB" w:rsidRPr="009519FB" w:rsidRDefault="009519FB" w:rsidP="00A054E1">
            <w:pPr>
              <w:jc w:val="center"/>
              <w:rPr>
                <w:rFonts w:ascii="Times New Roman" w:hAnsi="Times New Roman" w:cs="Times New Roman"/>
                <w:sz w:val="20"/>
                <w:szCs w:val="20"/>
                <w:lang w:bidi="ar-IQ"/>
              </w:rPr>
            </w:pPr>
            <w:r w:rsidRPr="009519FB">
              <w:rPr>
                <w:rFonts w:ascii="Times New Roman" w:hAnsi="Times New Roman" w:cs="Times New Roman"/>
                <w:sz w:val="20"/>
                <w:szCs w:val="20"/>
              </w:rPr>
              <w:t>18.57</w:t>
            </w:r>
          </w:p>
        </w:tc>
      </w:tr>
      <w:tr w:rsidR="009519FB" w:rsidRPr="009519FB" w14:paraId="150DD956" w14:textId="77777777" w:rsidTr="00834222">
        <w:tc>
          <w:tcPr>
            <w:tcW w:w="2088" w:type="dxa"/>
            <w:vMerge/>
            <w:tcBorders>
              <w:top w:val="nil"/>
              <w:left w:val="nil"/>
              <w:bottom w:val="single" w:sz="4" w:space="0" w:color="auto"/>
              <w:right w:val="nil"/>
            </w:tcBorders>
            <w:shd w:val="clear" w:color="auto" w:fill="auto"/>
          </w:tcPr>
          <w:p w14:paraId="65EAC0C4" w14:textId="77777777" w:rsidR="009519FB" w:rsidRPr="009519FB" w:rsidRDefault="009519FB" w:rsidP="00A054E1">
            <w:pPr>
              <w:jc w:val="both"/>
              <w:rPr>
                <w:rFonts w:ascii="Times New Roman" w:hAnsi="Times New Roman" w:cs="Times New Roman"/>
                <w:sz w:val="20"/>
                <w:szCs w:val="20"/>
                <w:lang w:bidi="ar-IQ"/>
              </w:rPr>
            </w:pPr>
          </w:p>
        </w:tc>
        <w:tc>
          <w:tcPr>
            <w:tcW w:w="2293" w:type="dxa"/>
            <w:tcBorders>
              <w:top w:val="nil"/>
              <w:left w:val="nil"/>
              <w:bottom w:val="single" w:sz="4" w:space="0" w:color="auto"/>
              <w:right w:val="nil"/>
            </w:tcBorders>
            <w:shd w:val="clear" w:color="auto" w:fill="auto"/>
          </w:tcPr>
          <w:p w14:paraId="79F1FC30" w14:textId="77777777" w:rsidR="009519FB" w:rsidRPr="009519FB" w:rsidRDefault="009519FB" w:rsidP="00A054E1">
            <w:pPr>
              <w:jc w:val="both"/>
              <w:rPr>
                <w:rFonts w:ascii="Times New Roman" w:hAnsi="Times New Roman" w:cs="Times New Roman"/>
                <w:sz w:val="20"/>
                <w:szCs w:val="20"/>
                <w:lang w:bidi="ar-IQ"/>
              </w:rPr>
            </w:pPr>
            <w:r w:rsidRPr="009519FB">
              <w:rPr>
                <w:rFonts w:ascii="Times New Roman" w:hAnsi="Times New Roman" w:cs="Times New Roman"/>
                <w:sz w:val="20"/>
                <w:szCs w:val="20"/>
                <w:lang w:bidi="ar-IQ"/>
              </w:rPr>
              <w:t>Other</w:t>
            </w:r>
          </w:p>
        </w:tc>
        <w:tc>
          <w:tcPr>
            <w:tcW w:w="2410" w:type="dxa"/>
            <w:tcBorders>
              <w:top w:val="nil"/>
              <w:left w:val="nil"/>
              <w:bottom w:val="single" w:sz="4" w:space="0" w:color="auto"/>
              <w:right w:val="nil"/>
            </w:tcBorders>
          </w:tcPr>
          <w:p w14:paraId="5364A73C" w14:textId="77777777" w:rsidR="009519FB" w:rsidRPr="009519FB" w:rsidRDefault="009519FB" w:rsidP="00A054E1">
            <w:pPr>
              <w:jc w:val="center"/>
              <w:rPr>
                <w:rFonts w:ascii="Times New Roman" w:hAnsi="Times New Roman" w:cs="Times New Roman"/>
                <w:sz w:val="20"/>
                <w:szCs w:val="20"/>
                <w:lang w:bidi="ar-IQ"/>
              </w:rPr>
            </w:pPr>
            <w:r w:rsidRPr="009519FB">
              <w:rPr>
                <w:rFonts w:ascii="Times New Roman" w:hAnsi="Times New Roman" w:cs="Times New Roman"/>
                <w:sz w:val="20"/>
                <w:szCs w:val="20"/>
                <w:lang w:bidi="ar-IQ"/>
              </w:rPr>
              <w:t>59</w:t>
            </w:r>
          </w:p>
        </w:tc>
        <w:tc>
          <w:tcPr>
            <w:tcW w:w="2268" w:type="dxa"/>
            <w:tcBorders>
              <w:top w:val="nil"/>
              <w:left w:val="nil"/>
              <w:bottom w:val="single" w:sz="4" w:space="0" w:color="auto"/>
              <w:right w:val="nil"/>
            </w:tcBorders>
          </w:tcPr>
          <w:p w14:paraId="577094EB" w14:textId="77777777" w:rsidR="009519FB" w:rsidRPr="009519FB" w:rsidRDefault="009519FB" w:rsidP="00A054E1">
            <w:pPr>
              <w:jc w:val="center"/>
              <w:rPr>
                <w:rFonts w:ascii="Times New Roman" w:hAnsi="Times New Roman" w:cs="Times New Roman"/>
                <w:sz w:val="20"/>
                <w:szCs w:val="20"/>
                <w:lang w:bidi="ar-IQ"/>
              </w:rPr>
            </w:pPr>
            <w:r w:rsidRPr="009519FB">
              <w:rPr>
                <w:rFonts w:ascii="Times New Roman" w:hAnsi="Times New Roman" w:cs="Times New Roman"/>
                <w:sz w:val="20"/>
                <w:szCs w:val="20"/>
              </w:rPr>
              <w:t>45.71</w:t>
            </w:r>
          </w:p>
        </w:tc>
      </w:tr>
    </w:tbl>
    <w:p w14:paraId="6B588FB2" w14:textId="77777777" w:rsidR="009519FB" w:rsidRDefault="009519FB" w:rsidP="009519FB">
      <w:pPr>
        <w:rPr>
          <w:lang w:bidi="ar-IQ"/>
        </w:rPr>
      </w:pPr>
    </w:p>
    <w:p w14:paraId="31F1A4BD" w14:textId="77777777" w:rsidR="00834222" w:rsidRDefault="00834222" w:rsidP="00834222">
      <w:pPr>
        <w:spacing w:after="0" w:line="360" w:lineRule="auto"/>
        <w:ind w:firstLine="709"/>
        <w:jc w:val="both"/>
        <w:rPr>
          <w:rFonts w:asciiTheme="majorBidi" w:hAnsiTheme="majorBidi" w:cstheme="majorBidi"/>
          <w:sz w:val="24"/>
          <w:szCs w:val="24"/>
          <w:lang w:bidi="ar-IQ"/>
        </w:rPr>
      </w:pPr>
      <w:r w:rsidRPr="00834222">
        <w:rPr>
          <w:rFonts w:asciiTheme="majorBidi" w:hAnsiTheme="majorBidi" w:cstheme="majorBidi"/>
          <w:sz w:val="24"/>
          <w:szCs w:val="24"/>
          <w:lang w:bidi="ar-IQ"/>
        </w:rPr>
        <w:t xml:space="preserve">The results in Table (2) regarding nurses’ knowledge of the adverse effects of hypertensive </w:t>
      </w:r>
      <w:r w:rsidRPr="00834222">
        <w:rPr>
          <w:rFonts w:asciiTheme="majorBidi" w:hAnsiTheme="majorBidi" w:cstheme="majorBidi" w:hint="cs"/>
          <w:sz w:val="24"/>
          <w:szCs w:val="24"/>
          <w:rtl/>
        </w:rPr>
        <w:t xml:space="preserve"> </w:t>
      </w:r>
      <w:r w:rsidRPr="00834222">
        <w:rPr>
          <w:rFonts w:asciiTheme="majorBidi" w:hAnsiTheme="majorBidi" w:cstheme="majorBidi"/>
          <w:sz w:val="24"/>
          <w:szCs w:val="24"/>
          <w:lang w:bidi="ar-IQ"/>
        </w:rPr>
        <w:t xml:space="preserve"> medications show that 49.78 of the nurses participating in the questionnaire know, 20% did not know, and 25.9% were not sure of their knowledge. we think that any nurses should Know all the adverse effects of hyper tensile drugs. We believe that the disparity in </w:t>
      </w:r>
      <w:r w:rsidRPr="00834222">
        <w:rPr>
          <w:rFonts w:asciiTheme="majorBidi" w:hAnsiTheme="majorBidi" w:cstheme="majorBidi"/>
          <w:sz w:val="24"/>
          <w:szCs w:val="24"/>
          <w:lang w:bidi="ar-IQ"/>
        </w:rPr>
        <w:lastRenderedPageBreak/>
        <w:t xml:space="preserve">knowledge is due to the lack of academic knowledge and experience regarding this type of medicine. [29]. </w:t>
      </w:r>
      <w:r w:rsidRPr="0078665E">
        <w:rPr>
          <w:rFonts w:asciiTheme="majorBidi" w:hAnsiTheme="majorBidi" w:cstheme="majorBidi"/>
          <w:sz w:val="24"/>
          <w:szCs w:val="24"/>
          <w:lang w:bidi="ar-IQ"/>
        </w:rPr>
        <w:t xml:space="preserve">discovered that people did not engage in health-related behaviour if they had even a minimal level of health-related motivation and understanding. </w:t>
      </w:r>
      <w:r w:rsidRPr="00041CC9">
        <w:rPr>
          <w:rFonts w:asciiTheme="majorBidi" w:hAnsiTheme="majorBidi" w:cstheme="majorBidi"/>
          <w:sz w:val="24"/>
          <w:szCs w:val="24"/>
          <w:lang w:bidi="ar-IQ"/>
        </w:rPr>
        <w:t>[30]</w:t>
      </w:r>
    </w:p>
    <w:p w14:paraId="388FF078" w14:textId="77777777" w:rsidR="00834222" w:rsidRPr="00834222" w:rsidRDefault="00834222" w:rsidP="00834222">
      <w:pPr>
        <w:spacing w:after="0" w:line="360" w:lineRule="auto"/>
        <w:ind w:firstLine="709"/>
        <w:jc w:val="both"/>
        <w:rPr>
          <w:rFonts w:asciiTheme="majorBidi" w:hAnsiTheme="majorBidi" w:cstheme="majorBidi"/>
          <w:sz w:val="24"/>
          <w:szCs w:val="24"/>
          <w:rtl/>
          <w:lang w:bidi="ar-IQ"/>
        </w:rPr>
      </w:pPr>
    </w:p>
    <w:p w14:paraId="12CF3359" w14:textId="43DEE7E8" w:rsidR="00834222" w:rsidRPr="00834222" w:rsidRDefault="00834222" w:rsidP="00834222">
      <w:pPr>
        <w:pStyle w:val="Caption"/>
        <w:keepNext/>
        <w:spacing w:after="0" w:line="240" w:lineRule="auto"/>
        <w:rPr>
          <w:rFonts w:asciiTheme="majorBidi" w:hAnsiTheme="majorBidi" w:cstheme="majorBidi"/>
          <w:sz w:val="24"/>
          <w:szCs w:val="24"/>
          <w:lang w:bidi="ar-IQ"/>
        </w:rPr>
      </w:pPr>
      <w:r w:rsidRPr="002665B7">
        <w:rPr>
          <w:rFonts w:ascii="Times New Roman" w:hAnsi="Times New Roman" w:cs="Times New Roman"/>
          <w:sz w:val="24"/>
          <w:szCs w:val="24"/>
        </w:rPr>
        <w:t xml:space="preserve">Table </w:t>
      </w:r>
      <w:r>
        <w:rPr>
          <w:rFonts w:ascii="Times New Roman" w:hAnsi="Times New Roman" w:cs="Times New Roman"/>
          <w:sz w:val="24"/>
          <w:szCs w:val="24"/>
        </w:rPr>
        <w:t>2</w:t>
      </w:r>
      <w:r w:rsidRPr="002665B7">
        <w:rPr>
          <w:rFonts w:ascii="Times New Roman" w:hAnsi="Times New Roman" w:cs="Times New Roman"/>
          <w:sz w:val="24"/>
          <w:szCs w:val="24"/>
        </w:rPr>
        <w:t xml:space="preserve">. </w:t>
      </w:r>
      <w:r w:rsidRPr="00777587">
        <w:rPr>
          <w:rFonts w:asciiTheme="majorBidi" w:hAnsiTheme="majorBidi" w:cstheme="majorBidi"/>
          <w:sz w:val="24"/>
          <w:szCs w:val="24"/>
          <w:lang w:bidi="ar-IQ"/>
        </w:rPr>
        <w:t xml:space="preserve">Mean </w:t>
      </w:r>
      <w:proofErr w:type="gramStart"/>
      <w:r>
        <w:rPr>
          <w:rFonts w:asciiTheme="majorBidi" w:hAnsiTheme="majorBidi" w:cstheme="majorBidi"/>
          <w:sz w:val="24"/>
          <w:szCs w:val="24"/>
          <w:lang w:bidi="ar-IQ"/>
        </w:rPr>
        <w:t>o</w:t>
      </w:r>
      <w:r w:rsidRPr="00777587">
        <w:rPr>
          <w:rFonts w:asciiTheme="majorBidi" w:hAnsiTheme="majorBidi" w:cstheme="majorBidi"/>
          <w:sz w:val="24"/>
          <w:szCs w:val="24"/>
          <w:lang w:bidi="ar-IQ"/>
        </w:rPr>
        <w:t>f  Score</w:t>
      </w:r>
      <w:proofErr w:type="gramEnd"/>
      <w:r w:rsidRPr="00777587">
        <w:rPr>
          <w:rFonts w:asciiTheme="majorBidi" w:hAnsiTheme="majorBidi" w:cstheme="majorBidi"/>
          <w:sz w:val="24"/>
          <w:szCs w:val="24"/>
          <w:lang w:bidi="ar-IQ"/>
        </w:rPr>
        <w:t xml:space="preserve">  </w:t>
      </w:r>
      <w:r>
        <w:rPr>
          <w:rFonts w:asciiTheme="majorBidi" w:hAnsiTheme="majorBidi" w:cstheme="majorBidi"/>
          <w:sz w:val="24"/>
          <w:szCs w:val="24"/>
          <w:lang w:bidi="ar-IQ"/>
        </w:rPr>
        <w:t>a</w:t>
      </w:r>
      <w:r w:rsidRPr="00777587">
        <w:rPr>
          <w:rFonts w:asciiTheme="majorBidi" w:hAnsiTheme="majorBidi" w:cstheme="majorBidi"/>
          <w:sz w:val="24"/>
          <w:szCs w:val="24"/>
          <w:lang w:bidi="ar-IQ"/>
        </w:rPr>
        <w:t>nd  Significancy Regarding  Scientific</w:t>
      </w:r>
    </w:p>
    <w:tbl>
      <w:tblPr>
        <w:tblStyle w:val="TableGrid"/>
        <w:tblW w:w="912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3695"/>
        <w:gridCol w:w="978"/>
        <w:gridCol w:w="1272"/>
        <w:gridCol w:w="991"/>
        <w:gridCol w:w="851"/>
        <w:gridCol w:w="849"/>
      </w:tblGrid>
      <w:tr w:rsidR="00834222" w:rsidRPr="00834222" w14:paraId="4B0F7944" w14:textId="77777777" w:rsidTr="00224FD6">
        <w:trPr>
          <w:trHeight w:val="282"/>
        </w:trPr>
        <w:tc>
          <w:tcPr>
            <w:tcW w:w="463" w:type="dxa"/>
            <w:tcBorders>
              <w:top w:val="single" w:sz="4" w:space="0" w:color="auto"/>
              <w:bottom w:val="single" w:sz="4" w:space="0" w:color="auto"/>
            </w:tcBorders>
            <w:shd w:val="clear" w:color="auto" w:fill="E7E6E6" w:themeFill="background2"/>
            <w:vAlign w:val="center"/>
          </w:tcPr>
          <w:p w14:paraId="69AA77E3" w14:textId="77777777" w:rsidR="00834222" w:rsidRPr="00224FD6" w:rsidRDefault="00834222" w:rsidP="00834222">
            <w:pPr>
              <w:tabs>
                <w:tab w:val="left" w:pos="2355"/>
              </w:tabs>
              <w:jc w:val="center"/>
              <w:rPr>
                <w:rFonts w:ascii="Times New Roman" w:hAnsi="Times New Roman" w:cs="Times New Roman"/>
                <w:b/>
                <w:bCs/>
              </w:rPr>
            </w:pPr>
            <w:r w:rsidRPr="00224FD6">
              <w:rPr>
                <w:rFonts w:ascii="Times New Roman" w:hAnsi="Times New Roman" w:cs="Times New Roman"/>
                <w:b/>
                <w:bCs/>
              </w:rPr>
              <w:t>No</w:t>
            </w:r>
          </w:p>
        </w:tc>
        <w:tc>
          <w:tcPr>
            <w:tcW w:w="3707" w:type="dxa"/>
            <w:tcBorders>
              <w:top w:val="single" w:sz="4" w:space="0" w:color="auto"/>
              <w:bottom w:val="single" w:sz="4" w:space="0" w:color="auto"/>
            </w:tcBorders>
            <w:shd w:val="clear" w:color="auto" w:fill="E7E6E6" w:themeFill="background2"/>
            <w:vAlign w:val="center"/>
          </w:tcPr>
          <w:p w14:paraId="4BC62524" w14:textId="77777777" w:rsidR="00834222" w:rsidRPr="00224FD6" w:rsidRDefault="00834222" w:rsidP="00834222">
            <w:pPr>
              <w:tabs>
                <w:tab w:val="left" w:pos="2355"/>
              </w:tabs>
              <w:jc w:val="center"/>
              <w:rPr>
                <w:rFonts w:ascii="Times New Roman" w:hAnsi="Times New Roman" w:cs="Times New Roman"/>
                <w:b/>
                <w:bCs/>
              </w:rPr>
            </w:pPr>
            <w:r w:rsidRPr="00224FD6">
              <w:rPr>
                <w:rFonts w:ascii="Times New Roman" w:hAnsi="Times New Roman" w:cs="Times New Roman"/>
                <w:b/>
                <w:bCs/>
              </w:rPr>
              <w:t>Questions</w:t>
            </w:r>
          </w:p>
        </w:tc>
        <w:tc>
          <w:tcPr>
            <w:tcW w:w="979" w:type="dxa"/>
            <w:tcBorders>
              <w:top w:val="single" w:sz="4" w:space="0" w:color="auto"/>
              <w:bottom w:val="single" w:sz="4" w:space="0" w:color="auto"/>
            </w:tcBorders>
            <w:shd w:val="clear" w:color="auto" w:fill="E7E6E6" w:themeFill="background2"/>
            <w:vAlign w:val="center"/>
          </w:tcPr>
          <w:p w14:paraId="0B8BC294" w14:textId="77777777" w:rsidR="00834222" w:rsidRPr="00224FD6" w:rsidRDefault="00834222" w:rsidP="00834222">
            <w:pPr>
              <w:tabs>
                <w:tab w:val="left" w:pos="2355"/>
              </w:tabs>
              <w:jc w:val="center"/>
              <w:rPr>
                <w:rFonts w:ascii="Times New Roman" w:hAnsi="Times New Roman" w:cs="Times New Roman"/>
                <w:b/>
                <w:bCs/>
              </w:rPr>
            </w:pPr>
            <w:r w:rsidRPr="00224FD6">
              <w:rPr>
                <w:rFonts w:ascii="Times New Roman" w:hAnsi="Times New Roman" w:cs="Times New Roman"/>
                <w:b/>
                <w:bCs/>
              </w:rPr>
              <w:t>Know</w:t>
            </w:r>
          </w:p>
        </w:tc>
        <w:tc>
          <w:tcPr>
            <w:tcW w:w="1275" w:type="dxa"/>
            <w:tcBorders>
              <w:top w:val="single" w:sz="4" w:space="0" w:color="auto"/>
              <w:bottom w:val="single" w:sz="4" w:space="0" w:color="auto"/>
            </w:tcBorders>
            <w:shd w:val="clear" w:color="auto" w:fill="E7E6E6" w:themeFill="background2"/>
            <w:vAlign w:val="center"/>
          </w:tcPr>
          <w:p w14:paraId="0BB45BD8" w14:textId="77777777" w:rsidR="00834222" w:rsidRPr="00224FD6" w:rsidRDefault="00834222" w:rsidP="00834222">
            <w:pPr>
              <w:tabs>
                <w:tab w:val="left" w:pos="2355"/>
              </w:tabs>
              <w:jc w:val="center"/>
              <w:rPr>
                <w:rFonts w:ascii="Times New Roman" w:hAnsi="Times New Roman" w:cs="Times New Roman"/>
                <w:b/>
                <w:bCs/>
              </w:rPr>
            </w:pPr>
            <w:r w:rsidRPr="00224FD6">
              <w:rPr>
                <w:rFonts w:ascii="Times New Roman" w:hAnsi="Times New Roman" w:cs="Times New Roman"/>
                <w:b/>
                <w:bCs/>
              </w:rPr>
              <w:t>Don’t Know</w:t>
            </w:r>
          </w:p>
        </w:tc>
        <w:tc>
          <w:tcPr>
            <w:tcW w:w="993" w:type="dxa"/>
            <w:tcBorders>
              <w:top w:val="single" w:sz="4" w:space="0" w:color="auto"/>
              <w:bottom w:val="single" w:sz="4" w:space="0" w:color="auto"/>
            </w:tcBorders>
            <w:shd w:val="clear" w:color="auto" w:fill="E7E6E6" w:themeFill="background2"/>
            <w:vAlign w:val="center"/>
          </w:tcPr>
          <w:p w14:paraId="21342A2A" w14:textId="77777777" w:rsidR="00834222" w:rsidRPr="00224FD6" w:rsidRDefault="00834222" w:rsidP="00834222">
            <w:pPr>
              <w:tabs>
                <w:tab w:val="left" w:pos="2355"/>
              </w:tabs>
              <w:jc w:val="center"/>
              <w:rPr>
                <w:rFonts w:ascii="Times New Roman" w:hAnsi="Times New Roman" w:cs="Times New Roman"/>
                <w:b/>
                <w:bCs/>
              </w:rPr>
            </w:pPr>
            <w:r w:rsidRPr="00224FD6">
              <w:rPr>
                <w:rFonts w:ascii="Times New Roman" w:hAnsi="Times New Roman" w:cs="Times New Roman"/>
                <w:b/>
                <w:bCs/>
              </w:rPr>
              <w:t>not sure</w:t>
            </w:r>
          </w:p>
        </w:tc>
        <w:tc>
          <w:tcPr>
            <w:tcW w:w="853" w:type="dxa"/>
            <w:tcBorders>
              <w:top w:val="single" w:sz="4" w:space="0" w:color="auto"/>
              <w:bottom w:val="single" w:sz="4" w:space="0" w:color="auto"/>
            </w:tcBorders>
            <w:shd w:val="clear" w:color="auto" w:fill="E7E6E6" w:themeFill="background2"/>
            <w:vAlign w:val="center"/>
          </w:tcPr>
          <w:p w14:paraId="694245AD" w14:textId="77777777" w:rsidR="00834222" w:rsidRPr="00224FD6" w:rsidRDefault="00834222" w:rsidP="00834222">
            <w:pPr>
              <w:tabs>
                <w:tab w:val="left" w:pos="2355"/>
              </w:tabs>
              <w:jc w:val="center"/>
              <w:rPr>
                <w:rFonts w:ascii="Times New Roman" w:hAnsi="Times New Roman" w:cs="Times New Roman"/>
                <w:b/>
                <w:bCs/>
              </w:rPr>
            </w:pPr>
            <w:r w:rsidRPr="00224FD6">
              <w:rPr>
                <w:rFonts w:ascii="Times New Roman" w:hAnsi="Times New Roman" w:cs="Times New Roman"/>
                <w:b/>
                <w:bCs/>
              </w:rPr>
              <w:t>MS</w:t>
            </w:r>
          </w:p>
        </w:tc>
        <w:tc>
          <w:tcPr>
            <w:tcW w:w="851" w:type="dxa"/>
            <w:tcBorders>
              <w:top w:val="single" w:sz="4" w:space="0" w:color="auto"/>
              <w:bottom w:val="single" w:sz="4" w:space="0" w:color="auto"/>
            </w:tcBorders>
            <w:shd w:val="clear" w:color="auto" w:fill="E7E6E6" w:themeFill="background2"/>
            <w:vAlign w:val="center"/>
          </w:tcPr>
          <w:p w14:paraId="2E77F56F" w14:textId="77777777" w:rsidR="00834222" w:rsidRPr="00224FD6" w:rsidRDefault="00834222" w:rsidP="00834222">
            <w:pPr>
              <w:tabs>
                <w:tab w:val="left" w:pos="2355"/>
              </w:tabs>
              <w:ind w:right="-104"/>
              <w:jc w:val="center"/>
              <w:rPr>
                <w:rFonts w:ascii="Times New Roman" w:hAnsi="Times New Roman" w:cs="Times New Roman"/>
                <w:b/>
                <w:bCs/>
              </w:rPr>
            </w:pPr>
            <w:r w:rsidRPr="00224FD6">
              <w:rPr>
                <w:rFonts w:ascii="Times New Roman" w:hAnsi="Times New Roman" w:cs="Times New Roman"/>
                <w:b/>
                <w:bCs/>
              </w:rPr>
              <w:t>S</w:t>
            </w:r>
          </w:p>
        </w:tc>
      </w:tr>
      <w:tr w:rsidR="00834222" w:rsidRPr="00834222" w14:paraId="3DE9D67E" w14:textId="77777777" w:rsidTr="00224FD6">
        <w:trPr>
          <w:trHeight w:val="282"/>
        </w:trPr>
        <w:tc>
          <w:tcPr>
            <w:tcW w:w="463" w:type="dxa"/>
            <w:tcBorders>
              <w:top w:val="single" w:sz="4" w:space="0" w:color="auto"/>
            </w:tcBorders>
            <w:shd w:val="clear" w:color="auto" w:fill="auto"/>
          </w:tcPr>
          <w:p w14:paraId="2BAC0CA8" w14:textId="77777777" w:rsidR="00834222" w:rsidRPr="00834222" w:rsidRDefault="00834222" w:rsidP="00224FD6">
            <w:pPr>
              <w:tabs>
                <w:tab w:val="left" w:pos="2355"/>
              </w:tabs>
              <w:jc w:val="center"/>
              <w:rPr>
                <w:rFonts w:ascii="Times New Roman" w:hAnsi="Times New Roman" w:cs="Times New Roman"/>
                <w:b/>
                <w:bCs/>
                <w:sz w:val="20"/>
                <w:szCs w:val="20"/>
              </w:rPr>
            </w:pPr>
            <w:r w:rsidRPr="00834222">
              <w:rPr>
                <w:rFonts w:ascii="Times New Roman" w:hAnsi="Times New Roman" w:cs="Times New Roman"/>
                <w:b/>
                <w:bCs/>
                <w:sz w:val="20"/>
                <w:szCs w:val="20"/>
              </w:rPr>
              <w:t>1</w:t>
            </w:r>
          </w:p>
        </w:tc>
        <w:tc>
          <w:tcPr>
            <w:tcW w:w="3707" w:type="dxa"/>
            <w:tcBorders>
              <w:top w:val="single" w:sz="4" w:space="0" w:color="auto"/>
            </w:tcBorders>
          </w:tcPr>
          <w:p w14:paraId="026E528A" w14:textId="77777777" w:rsidR="00834222" w:rsidRPr="00834222" w:rsidRDefault="00834222" w:rsidP="00A054E1">
            <w:pPr>
              <w:tabs>
                <w:tab w:val="left" w:pos="2355"/>
              </w:tabs>
              <w:rPr>
                <w:rFonts w:ascii="Times New Roman" w:hAnsi="Times New Roman" w:cs="Times New Roman"/>
                <w:color w:val="040C28"/>
                <w:sz w:val="20"/>
                <w:szCs w:val="20"/>
                <w:rtl/>
              </w:rPr>
            </w:pPr>
            <w:r w:rsidRPr="00834222">
              <w:rPr>
                <w:rFonts w:ascii="Times New Roman" w:hAnsi="Times New Roman" w:cs="Times New Roman"/>
                <w:color w:val="040C28"/>
                <w:sz w:val="20"/>
                <w:szCs w:val="20"/>
              </w:rPr>
              <w:t>Adverse effects are rare occurrences</w:t>
            </w:r>
          </w:p>
        </w:tc>
        <w:tc>
          <w:tcPr>
            <w:tcW w:w="979" w:type="dxa"/>
            <w:tcBorders>
              <w:top w:val="single" w:sz="4" w:space="0" w:color="auto"/>
            </w:tcBorders>
            <w:vAlign w:val="center"/>
          </w:tcPr>
          <w:p w14:paraId="5D6132E0"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20</w:t>
            </w:r>
          </w:p>
        </w:tc>
        <w:tc>
          <w:tcPr>
            <w:tcW w:w="1275" w:type="dxa"/>
            <w:tcBorders>
              <w:top w:val="single" w:sz="4" w:space="0" w:color="auto"/>
            </w:tcBorders>
            <w:vAlign w:val="center"/>
          </w:tcPr>
          <w:p w14:paraId="74E9A4CC"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24</w:t>
            </w:r>
          </w:p>
        </w:tc>
        <w:tc>
          <w:tcPr>
            <w:tcW w:w="993" w:type="dxa"/>
            <w:tcBorders>
              <w:top w:val="single" w:sz="4" w:space="0" w:color="auto"/>
            </w:tcBorders>
            <w:vAlign w:val="center"/>
          </w:tcPr>
          <w:p w14:paraId="42642CC1"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16</w:t>
            </w:r>
          </w:p>
        </w:tc>
        <w:tc>
          <w:tcPr>
            <w:tcW w:w="853" w:type="dxa"/>
            <w:tcBorders>
              <w:top w:val="single" w:sz="4" w:space="0" w:color="auto"/>
            </w:tcBorders>
            <w:shd w:val="clear" w:color="auto" w:fill="auto"/>
            <w:vAlign w:val="center"/>
          </w:tcPr>
          <w:p w14:paraId="1815D1B1"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2.66</w:t>
            </w:r>
          </w:p>
        </w:tc>
        <w:tc>
          <w:tcPr>
            <w:tcW w:w="851" w:type="dxa"/>
            <w:tcBorders>
              <w:top w:val="single" w:sz="4" w:space="0" w:color="auto"/>
            </w:tcBorders>
            <w:vAlign w:val="center"/>
          </w:tcPr>
          <w:p w14:paraId="181A2428" w14:textId="77777777" w:rsidR="00834222" w:rsidRPr="00834222" w:rsidRDefault="00834222" w:rsidP="00834222">
            <w:pPr>
              <w:tabs>
                <w:tab w:val="left" w:pos="2355"/>
              </w:tabs>
              <w:ind w:right="-104"/>
              <w:jc w:val="center"/>
              <w:rPr>
                <w:rFonts w:ascii="Times New Roman" w:hAnsi="Times New Roman" w:cs="Times New Roman"/>
                <w:sz w:val="20"/>
                <w:szCs w:val="20"/>
              </w:rPr>
            </w:pPr>
            <w:r w:rsidRPr="00834222">
              <w:rPr>
                <w:rFonts w:ascii="Times New Roman" w:hAnsi="Times New Roman" w:cs="Times New Roman"/>
                <w:sz w:val="20"/>
                <w:szCs w:val="20"/>
              </w:rPr>
              <w:t>S</w:t>
            </w:r>
          </w:p>
        </w:tc>
      </w:tr>
      <w:tr w:rsidR="00834222" w:rsidRPr="00834222" w14:paraId="21A97735" w14:textId="77777777" w:rsidTr="00224FD6">
        <w:trPr>
          <w:trHeight w:val="327"/>
        </w:trPr>
        <w:tc>
          <w:tcPr>
            <w:tcW w:w="463" w:type="dxa"/>
            <w:shd w:val="clear" w:color="auto" w:fill="auto"/>
          </w:tcPr>
          <w:p w14:paraId="4ED66FF2" w14:textId="77777777" w:rsidR="00834222" w:rsidRPr="00834222" w:rsidRDefault="00834222" w:rsidP="00224FD6">
            <w:pPr>
              <w:tabs>
                <w:tab w:val="left" w:pos="2355"/>
              </w:tabs>
              <w:jc w:val="center"/>
              <w:rPr>
                <w:rFonts w:ascii="Times New Roman" w:hAnsi="Times New Roman" w:cs="Times New Roman"/>
                <w:b/>
                <w:bCs/>
                <w:sz w:val="20"/>
                <w:szCs w:val="20"/>
              </w:rPr>
            </w:pPr>
            <w:r w:rsidRPr="00834222">
              <w:rPr>
                <w:rFonts w:ascii="Times New Roman" w:hAnsi="Times New Roman" w:cs="Times New Roman"/>
                <w:b/>
                <w:bCs/>
                <w:sz w:val="20"/>
                <w:szCs w:val="20"/>
              </w:rPr>
              <w:t>2</w:t>
            </w:r>
          </w:p>
        </w:tc>
        <w:tc>
          <w:tcPr>
            <w:tcW w:w="3707" w:type="dxa"/>
          </w:tcPr>
          <w:p w14:paraId="13917E65" w14:textId="77777777" w:rsidR="00834222" w:rsidRPr="00834222" w:rsidRDefault="00834222" w:rsidP="00A054E1">
            <w:pPr>
              <w:tabs>
                <w:tab w:val="left" w:pos="2355"/>
              </w:tabs>
              <w:rPr>
                <w:rFonts w:ascii="Times New Roman" w:hAnsi="Times New Roman" w:cs="Times New Roman"/>
                <w:color w:val="040C28"/>
                <w:sz w:val="20"/>
                <w:szCs w:val="20"/>
              </w:rPr>
            </w:pPr>
            <w:r w:rsidRPr="00834222">
              <w:rPr>
                <w:rFonts w:ascii="Times New Roman" w:hAnsi="Times New Roman" w:cs="Times New Roman"/>
                <w:color w:val="040C28"/>
                <w:sz w:val="20"/>
                <w:szCs w:val="20"/>
              </w:rPr>
              <w:t>It causes flush, headache,</w:t>
            </w:r>
          </w:p>
        </w:tc>
        <w:tc>
          <w:tcPr>
            <w:tcW w:w="979" w:type="dxa"/>
            <w:vAlign w:val="center"/>
          </w:tcPr>
          <w:p w14:paraId="4FAA963F"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38</w:t>
            </w:r>
          </w:p>
        </w:tc>
        <w:tc>
          <w:tcPr>
            <w:tcW w:w="1275" w:type="dxa"/>
            <w:vAlign w:val="center"/>
          </w:tcPr>
          <w:p w14:paraId="5E52D982"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16</w:t>
            </w:r>
          </w:p>
        </w:tc>
        <w:tc>
          <w:tcPr>
            <w:tcW w:w="993" w:type="dxa"/>
            <w:vAlign w:val="center"/>
          </w:tcPr>
          <w:p w14:paraId="2B6F3C46"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16</w:t>
            </w:r>
          </w:p>
        </w:tc>
        <w:tc>
          <w:tcPr>
            <w:tcW w:w="853" w:type="dxa"/>
            <w:shd w:val="clear" w:color="auto" w:fill="auto"/>
            <w:vAlign w:val="center"/>
          </w:tcPr>
          <w:p w14:paraId="6568206B"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2.94</w:t>
            </w:r>
          </w:p>
        </w:tc>
        <w:tc>
          <w:tcPr>
            <w:tcW w:w="851" w:type="dxa"/>
            <w:vAlign w:val="center"/>
          </w:tcPr>
          <w:p w14:paraId="66B0A4A7" w14:textId="77777777" w:rsidR="00834222" w:rsidRPr="00834222" w:rsidRDefault="00834222" w:rsidP="00834222">
            <w:pPr>
              <w:tabs>
                <w:tab w:val="left" w:pos="2355"/>
              </w:tabs>
              <w:ind w:right="-104"/>
              <w:jc w:val="center"/>
              <w:rPr>
                <w:rFonts w:ascii="Times New Roman" w:hAnsi="Times New Roman" w:cs="Times New Roman"/>
                <w:sz w:val="20"/>
                <w:szCs w:val="20"/>
              </w:rPr>
            </w:pPr>
            <w:r w:rsidRPr="00834222">
              <w:rPr>
                <w:rFonts w:ascii="Times New Roman" w:hAnsi="Times New Roman" w:cs="Times New Roman"/>
                <w:sz w:val="20"/>
                <w:szCs w:val="20"/>
              </w:rPr>
              <w:t>S</w:t>
            </w:r>
          </w:p>
        </w:tc>
      </w:tr>
      <w:tr w:rsidR="00834222" w:rsidRPr="00834222" w14:paraId="08934DD0" w14:textId="77777777" w:rsidTr="00224FD6">
        <w:trPr>
          <w:trHeight w:val="302"/>
        </w:trPr>
        <w:tc>
          <w:tcPr>
            <w:tcW w:w="463" w:type="dxa"/>
            <w:shd w:val="clear" w:color="auto" w:fill="auto"/>
          </w:tcPr>
          <w:p w14:paraId="7D4EEC3D" w14:textId="77777777" w:rsidR="00834222" w:rsidRPr="00834222" w:rsidRDefault="00834222" w:rsidP="00224FD6">
            <w:pPr>
              <w:tabs>
                <w:tab w:val="left" w:pos="2355"/>
              </w:tabs>
              <w:jc w:val="center"/>
              <w:rPr>
                <w:rFonts w:ascii="Times New Roman" w:hAnsi="Times New Roman" w:cs="Times New Roman"/>
                <w:b/>
                <w:bCs/>
                <w:sz w:val="20"/>
                <w:szCs w:val="20"/>
              </w:rPr>
            </w:pPr>
            <w:r w:rsidRPr="00834222">
              <w:rPr>
                <w:rFonts w:ascii="Times New Roman" w:hAnsi="Times New Roman" w:cs="Times New Roman"/>
                <w:b/>
                <w:bCs/>
                <w:sz w:val="20"/>
                <w:szCs w:val="20"/>
              </w:rPr>
              <w:t>3</w:t>
            </w:r>
          </w:p>
        </w:tc>
        <w:tc>
          <w:tcPr>
            <w:tcW w:w="3707" w:type="dxa"/>
          </w:tcPr>
          <w:p w14:paraId="57C9E502" w14:textId="77777777" w:rsidR="00834222" w:rsidRPr="00834222" w:rsidRDefault="00834222" w:rsidP="00A054E1">
            <w:pPr>
              <w:tabs>
                <w:tab w:val="left" w:pos="2355"/>
              </w:tabs>
              <w:rPr>
                <w:rFonts w:ascii="Times New Roman" w:hAnsi="Times New Roman" w:cs="Times New Roman"/>
                <w:color w:val="040C28"/>
                <w:sz w:val="20"/>
                <w:szCs w:val="20"/>
              </w:rPr>
            </w:pPr>
            <w:r w:rsidRPr="00834222">
              <w:rPr>
                <w:rFonts w:ascii="Times New Roman" w:hAnsi="Times New Roman" w:cs="Times New Roman"/>
                <w:color w:val="040C28"/>
                <w:sz w:val="20"/>
                <w:szCs w:val="20"/>
              </w:rPr>
              <w:t>It causes increased urination, rapid pulse,</w:t>
            </w:r>
          </w:p>
        </w:tc>
        <w:tc>
          <w:tcPr>
            <w:tcW w:w="979" w:type="dxa"/>
            <w:vAlign w:val="center"/>
          </w:tcPr>
          <w:p w14:paraId="77635983"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56</w:t>
            </w:r>
          </w:p>
        </w:tc>
        <w:tc>
          <w:tcPr>
            <w:tcW w:w="1275" w:type="dxa"/>
            <w:vAlign w:val="center"/>
          </w:tcPr>
          <w:p w14:paraId="396DE3FC"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9</w:t>
            </w:r>
          </w:p>
        </w:tc>
        <w:tc>
          <w:tcPr>
            <w:tcW w:w="993" w:type="dxa"/>
            <w:vAlign w:val="center"/>
          </w:tcPr>
          <w:p w14:paraId="47D01BE1"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5</w:t>
            </w:r>
          </w:p>
        </w:tc>
        <w:tc>
          <w:tcPr>
            <w:tcW w:w="853" w:type="dxa"/>
            <w:shd w:val="clear" w:color="auto" w:fill="auto"/>
            <w:vAlign w:val="center"/>
          </w:tcPr>
          <w:p w14:paraId="15CA5EB5"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4.07</w:t>
            </w:r>
          </w:p>
        </w:tc>
        <w:tc>
          <w:tcPr>
            <w:tcW w:w="851" w:type="dxa"/>
            <w:vAlign w:val="center"/>
          </w:tcPr>
          <w:p w14:paraId="0FA002AD" w14:textId="77777777" w:rsidR="00834222" w:rsidRPr="00834222" w:rsidRDefault="00834222" w:rsidP="00834222">
            <w:pPr>
              <w:tabs>
                <w:tab w:val="left" w:pos="2355"/>
              </w:tabs>
              <w:ind w:right="-104"/>
              <w:jc w:val="center"/>
              <w:rPr>
                <w:rFonts w:ascii="Times New Roman" w:hAnsi="Times New Roman" w:cs="Times New Roman"/>
                <w:sz w:val="20"/>
                <w:szCs w:val="20"/>
              </w:rPr>
            </w:pPr>
            <w:r w:rsidRPr="00834222">
              <w:rPr>
                <w:rFonts w:ascii="Times New Roman" w:hAnsi="Times New Roman" w:cs="Times New Roman"/>
                <w:sz w:val="20"/>
                <w:szCs w:val="20"/>
              </w:rPr>
              <w:t>S</w:t>
            </w:r>
          </w:p>
        </w:tc>
      </w:tr>
      <w:tr w:rsidR="00834222" w:rsidRPr="00834222" w14:paraId="3CCE89E8" w14:textId="77777777" w:rsidTr="00224FD6">
        <w:trPr>
          <w:trHeight w:val="211"/>
        </w:trPr>
        <w:tc>
          <w:tcPr>
            <w:tcW w:w="463" w:type="dxa"/>
            <w:shd w:val="clear" w:color="auto" w:fill="auto"/>
          </w:tcPr>
          <w:p w14:paraId="161CE96D" w14:textId="77777777" w:rsidR="00834222" w:rsidRPr="00834222" w:rsidRDefault="00834222" w:rsidP="00224FD6">
            <w:pPr>
              <w:tabs>
                <w:tab w:val="left" w:pos="2355"/>
              </w:tabs>
              <w:jc w:val="center"/>
              <w:rPr>
                <w:rFonts w:ascii="Times New Roman" w:hAnsi="Times New Roman" w:cs="Times New Roman"/>
                <w:b/>
                <w:bCs/>
                <w:sz w:val="20"/>
                <w:szCs w:val="20"/>
              </w:rPr>
            </w:pPr>
            <w:r w:rsidRPr="00834222">
              <w:rPr>
                <w:rFonts w:ascii="Times New Roman" w:hAnsi="Times New Roman" w:cs="Times New Roman"/>
                <w:b/>
                <w:bCs/>
                <w:sz w:val="20"/>
                <w:szCs w:val="20"/>
              </w:rPr>
              <w:t>4</w:t>
            </w:r>
          </w:p>
        </w:tc>
        <w:tc>
          <w:tcPr>
            <w:tcW w:w="3707" w:type="dxa"/>
          </w:tcPr>
          <w:p w14:paraId="6E33AB4C" w14:textId="77777777" w:rsidR="00834222" w:rsidRPr="00834222" w:rsidRDefault="00834222" w:rsidP="00A054E1">
            <w:pPr>
              <w:tabs>
                <w:tab w:val="left" w:pos="2355"/>
              </w:tabs>
              <w:rPr>
                <w:rFonts w:ascii="Times New Roman" w:hAnsi="Times New Roman" w:cs="Times New Roman"/>
                <w:sz w:val="20"/>
                <w:szCs w:val="20"/>
              </w:rPr>
            </w:pPr>
            <w:r w:rsidRPr="00834222">
              <w:rPr>
                <w:rFonts w:ascii="Times New Roman" w:hAnsi="Times New Roman" w:cs="Times New Roman"/>
                <w:color w:val="040C28"/>
                <w:sz w:val="20"/>
                <w:szCs w:val="20"/>
              </w:rPr>
              <w:t xml:space="preserve">Cause edema, cough </w:t>
            </w:r>
          </w:p>
        </w:tc>
        <w:tc>
          <w:tcPr>
            <w:tcW w:w="979" w:type="dxa"/>
            <w:vAlign w:val="center"/>
          </w:tcPr>
          <w:p w14:paraId="4F3F855C"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20</w:t>
            </w:r>
          </w:p>
        </w:tc>
        <w:tc>
          <w:tcPr>
            <w:tcW w:w="1275" w:type="dxa"/>
            <w:vAlign w:val="center"/>
          </w:tcPr>
          <w:p w14:paraId="52EBF2E9"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33</w:t>
            </w:r>
          </w:p>
        </w:tc>
        <w:tc>
          <w:tcPr>
            <w:tcW w:w="993" w:type="dxa"/>
            <w:vAlign w:val="center"/>
          </w:tcPr>
          <w:p w14:paraId="40D2C257"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17</w:t>
            </w:r>
          </w:p>
        </w:tc>
        <w:tc>
          <w:tcPr>
            <w:tcW w:w="853" w:type="dxa"/>
            <w:shd w:val="clear" w:color="auto" w:fill="auto"/>
            <w:vAlign w:val="center"/>
          </w:tcPr>
          <w:p w14:paraId="70765A72"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1.67</w:t>
            </w:r>
          </w:p>
        </w:tc>
        <w:tc>
          <w:tcPr>
            <w:tcW w:w="851" w:type="dxa"/>
            <w:vAlign w:val="center"/>
          </w:tcPr>
          <w:p w14:paraId="0778B543" w14:textId="77777777" w:rsidR="00834222" w:rsidRPr="00834222" w:rsidRDefault="00834222" w:rsidP="00834222">
            <w:pPr>
              <w:tabs>
                <w:tab w:val="left" w:pos="2355"/>
              </w:tabs>
              <w:ind w:right="-104"/>
              <w:jc w:val="center"/>
              <w:rPr>
                <w:rFonts w:ascii="Times New Roman" w:hAnsi="Times New Roman" w:cs="Times New Roman"/>
                <w:sz w:val="20"/>
                <w:szCs w:val="20"/>
              </w:rPr>
            </w:pPr>
            <w:r w:rsidRPr="00834222">
              <w:rPr>
                <w:rFonts w:ascii="Times New Roman" w:hAnsi="Times New Roman" w:cs="Times New Roman"/>
                <w:sz w:val="20"/>
                <w:szCs w:val="20"/>
              </w:rPr>
              <w:t>NS</w:t>
            </w:r>
          </w:p>
        </w:tc>
      </w:tr>
      <w:tr w:rsidR="00834222" w:rsidRPr="00834222" w14:paraId="624997E3" w14:textId="77777777" w:rsidTr="00224FD6">
        <w:trPr>
          <w:trHeight w:val="584"/>
        </w:trPr>
        <w:tc>
          <w:tcPr>
            <w:tcW w:w="463" w:type="dxa"/>
            <w:shd w:val="clear" w:color="auto" w:fill="auto"/>
          </w:tcPr>
          <w:p w14:paraId="5A8D5675" w14:textId="77777777" w:rsidR="00834222" w:rsidRPr="00834222" w:rsidRDefault="00834222" w:rsidP="00224FD6">
            <w:pPr>
              <w:tabs>
                <w:tab w:val="left" w:pos="2355"/>
              </w:tabs>
              <w:jc w:val="center"/>
              <w:rPr>
                <w:rFonts w:ascii="Times New Roman" w:hAnsi="Times New Roman" w:cs="Times New Roman"/>
                <w:b/>
                <w:bCs/>
                <w:sz w:val="20"/>
                <w:szCs w:val="20"/>
              </w:rPr>
            </w:pPr>
            <w:r w:rsidRPr="00834222">
              <w:rPr>
                <w:rFonts w:ascii="Times New Roman" w:hAnsi="Times New Roman" w:cs="Times New Roman"/>
                <w:b/>
                <w:bCs/>
                <w:sz w:val="20"/>
                <w:szCs w:val="20"/>
              </w:rPr>
              <w:t>5</w:t>
            </w:r>
          </w:p>
        </w:tc>
        <w:tc>
          <w:tcPr>
            <w:tcW w:w="3707" w:type="dxa"/>
          </w:tcPr>
          <w:p w14:paraId="7B3AA3C9" w14:textId="77777777" w:rsidR="00834222" w:rsidRPr="00834222" w:rsidRDefault="00834222" w:rsidP="00A054E1">
            <w:pPr>
              <w:tabs>
                <w:tab w:val="left" w:pos="2355"/>
              </w:tabs>
              <w:rPr>
                <w:rFonts w:ascii="Times New Roman" w:hAnsi="Times New Roman" w:cs="Times New Roman"/>
                <w:sz w:val="20"/>
                <w:szCs w:val="20"/>
              </w:rPr>
            </w:pPr>
            <w:r w:rsidRPr="00834222">
              <w:rPr>
                <w:rFonts w:ascii="Times New Roman" w:hAnsi="Times New Roman" w:cs="Times New Roman"/>
                <w:color w:val="333333"/>
                <w:sz w:val="20"/>
                <w:szCs w:val="20"/>
                <w:shd w:val="clear" w:color="auto" w:fill="FFFFFF"/>
              </w:rPr>
              <w:t>Risk of drug cause adverse effect on blood pressure</w:t>
            </w:r>
          </w:p>
        </w:tc>
        <w:tc>
          <w:tcPr>
            <w:tcW w:w="979" w:type="dxa"/>
            <w:vAlign w:val="center"/>
          </w:tcPr>
          <w:p w14:paraId="13AA5BB2"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22</w:t>
            </w:r>
          </w:p>
        </w:tc>
        <w:tc>
          <w:tcPr>
            <w:tcW w:w="1275" w:type="dxa"/>
            <w:vAlign w:val="center"/>
          </w:tcPr>
          <w:p w14:paraId="098C70F1"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30</w:t>
            </w:r>
          </w:p>
        </w:tc>
        <w:tc>
          <w:tcPr>
            <w:tcW w:w="993" w:type="dxa"/>
            <w:vAlign w:val="center"/>
          </w:tcPr>
          <w:p w14:paraId="6BD586A5"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18</w:t>
            </w:r>
          </w:p>
        </w:tc>
        <w:tc>
          <w:tcPr>
            <w:tcW w:w="853" w:type="dxa"/>
            <w:shd w:val="clear" w:color="auto" w:fill="auto"/>
            <w:vAlign w:val="center"/>
          </w:tcPr>
          <w:p w14:paraId="799B5183"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1.83</w:t>
            </w:r>
          </w:p>
        </w:tc>
        <w:tc>
          <w:tcPr>
            <w:tcW w:w="851" w:type="dxa"/>
            <w:vAlign w:val="center"/>
          </w:tcPr>
          <w:p w14:paraId="56930C3E" w14:textId="77777777" w:rsidR="00834222" w:rsidRPr="00834222" w:rsidRDefault="00834222" w:rsidP="00834222">
            <w:pPr>
              <w:tabs>
                <w:tab w:val="left" w:pos="2355"/>
              </w:tabs>
              <w:ind w:right="-104"/>
              <w:jc w:val="center"/>
              <w:rPr>
                <w:rFonts w:ascii="Times New Roman" w:hAnsi="Times New Roman" w:cs="Times New Roman"/>
                <w:sz w:val="20"/>
                <w:szCs w:val="20"/>
              </w:rPr>
            </w:pPr>
            <w:r w:rsidRPr="00834222">
              <w:rPr>
                <w:rFonts w:ascii="Times New Roman" w:hAnsi="Times New Roman" w:cs="Times New Roman"/>
                <w:sz w:val="20"/>
                <w:szCs w:val="20"/>
              </w:rPr>
              <w:t>NS</w:t>
            </w:r>
          </w:p>
        </w:tc>
      </w:tr>
      <w:tr w:rsidR="00834222" w:rsidRPr="00834222" w14:paraId="07DCB34E" w14:textId="77777777" w:rsidTr="00224FD6">
        <w:trPr>
          <w:trHeight w:val="282"/>
        </w:trPr>
        <w:tc>
          <w:tcPr>
            <w:tcW w:w="463" w:type="dxa"/>
            <w:shd w:val="clear" w:color="auto" w:fill="auto"/>
          </w:tcPr>
          <w:p w14:paraId="3C54D8D9" w14:textId="77777777" w:rsidR="00834222" w:rsidRPr="00834222" w:rsidRDefault="00834222" w:rsidP="00224FD6">
            <w:pPr>
              <w:tabs>
                <w:tab w:val="left" w:pos="2355"/>
              </w:tabs>
              <w:jc w:val="center"/>
              <w:rPr>
                <w:rFonts w:ascii="Times New Roman" w:hAnsi="Times New Roman" w:cs="Times New Roman"/>
                <w:b/>
                <w:bCs/>
                <w:sz w:val="20"/>
                <w:szCs w:val="20"/>
              </w:rPr>
            </w:pPr>
            <w:r w:rsidRPr="00834222">
              <w:rPr>
                <w:rFonts w:ascii="Times New Roman" w:hAnsi="Times New Roman" w:cs="Times New Roman"/>
                <w:b/>
                <w:bCs/>
                <w:sz w:val="20"/>
                <w:szCs w:val="20"/>
              </w:rPr>
              <w:t>6</w:t>
            </w:r>
          </w:p>
        </w:tc>
        <w:tc>
          <w:tcPr>
            <w:tcW w:w="3707" w:type="dxa"/>
          </w:tcPr>
          <w:p w14:paraId="1E0FE090" w14:textId="77777777" w:rsidR="00834222" w:rsidRPr="00834222" w:rsidRDefault="00834222" w:rsidP="00A054E1">
            <w:pPr>
              <w:tabs>
                <w:tab w:val="left" w:pos="2355"/>
              </w:tabs>
              <w:rPr>
                <w:rFonts w:ascii="Times New Roman" w:hAnsi="Times New Roman" w:cs="Times New Roman"/>
                <w:color w:val="333333"/>
                <w:sz w:val="20"/>
                <w:szCs w:val="20"/>
                <w:shd w:val="clear" w:color="auto" w:fill="FFFFFF"/>
              </w:rPr>
            </w:pPr>
            <w:r w:rsidRPr="00834222">
              <w:rPr>
                <w:rFonts w:ascii="Times New Roman" w:hAnsi="Times New Roman" w:cs="Times New Roman"/>
                <w:color w:val="333333"/>
                <w:sz w:val="20"/>
                <w:szCs w:val="20"/>
                <w:shd w:val="clear" w:color="auto" w:fill="FFFFFF"/>
              </w:rPr>
              <w:t>Missed dose on BP cause adverse effects</w:t>
            </w:r>
          </w:p>
        </w:tc>
        <w:tc>
          <w:tcPr>
            <w:tcW w:w="979" w:type="dxa"/>
            <w:vAlign w:val="center"/>
          </w:tcPr>
          <w:p w14:paraId="6226C515"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33</w:t>
            </w:r>
          </w:p>
        </w:tc>
        <w:tc>
          <w:tcPr>
            <w:tcW w:w="1275" w:type="dxa"/>
            <w:vAlign w:val="center"/>
          </w:tcPr>
          <w:p w14:paraId="0463AF7E"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8</w:t>
            </w:r>
          </w:p>
        </w:tc>
        <w:tc>
          <w:tcPr>
            <w:tcW w:w="993" w:type="dxa"/>
            <w:vAlign w:val="center"/>
          </w:tcPr>
          <w:p w14:paraId="7F5027B9"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29</w:t>
            </w:r>
          </w:p>
        </w:tc>
        <w:tc>
          <w:tcPr>
            <w:tcW w:w="853" w:type="dxa"/>
            <w:shd w:val="clear" w:color="auto" w:fill="auto"/>
            <w:vAlign w:val="center"/>
          </w:tcPr>
          <w:p w14:paraId="4110D1D4"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2.77</w:t>
            </w:r>
          </w:p>
        </w:tc>
        <w:tc>
          <w:tcPr>
            <w:tcW w:w="851" w:type="dxa"/>
            <w:vAlign w:val="center"/>
          </w:tcPr>
          <w:p w14:paraId="3D4E81F7" w14:textId="77777777" w:rsidR="00834222" w:rsidRPr="00834222" w:rsidRDefault="00834222" w:rsidP="00834222">
            <w:pPr>
              <w:tabs>
                <w:tab w:val="left" w:pos="2355"/>
              </w:tabs>
              <w:ind w:right="-104"/>
              <w:jc w:val="center"/>
              <w:rPr>
                <w:rFonts w:ascii="Times New Roman" w:hAnsi="Times New Roman" w:cs="Times New Roman"/>
                <w:sz w:val="20"/>
                <w:szCs w:val="20"/>
              </w:rPr>
            </w:pPr>
            <w:r w:rsidRPr="00834222">
              <w:rPr>
                <w:rFonts w:ascii="Times New Roman" w:hAnsi="Times New Roman" w:cs="Times New Roman"/>
                <w:sz w:val="20"/>
                <w:szCs w:val="20"/>
              </w:rPr>
              <w:t>S</w:t>
            </w:r>
          </w:p>
        </w:tc>
      </w:tr>
      <w:tr w:rsidR="00834222" w:rsidRPr="00834222" w14:paraId="6CD637EE" w14:textId="77777777" w:rsidTr="00224FD6">
        <w:trPr>
          <w:trHeight w:val="282"/>
        </w:trPr>
        <w:tc>
          <w:tcPr>
            <w:tcW w:w="463" w:type="dxa"/>
            <w:shd w:val="clear" w:color="auto" w:fill="auto"/>
          </w:tcPr>
          <w:p w14:paraId="38D77142" w14:textId="77777777" w:rsidR="00834222" w:rsidRPr="00834222" w:rsidRDefault="00834222" w:rsidP="00224FD6">
            <w:pPr>
              <w:tabs>
                <w:tab w:val="left" w:pos="2355"/>
              </w:tabs>
              <w:jc w:val="center"/>
              <w:rPr>
                <w:rFonts w:ascii="Times New Roman" w:hAnsi="Times New Roman" w:cs="Times New Roman"/>
                <w:b/>
                <w:bCs/>
                <w:sz w:val="20"/>
                <w:szCs w:val="20"/>
              </w:rPr>
            </w:pPr>
            <w:r w:rsidRPr="00834222">
              <w:rPr>
                <w:rFonts w:ascii="Times New Roman" w:hAnsi="Times New Roman" w:cs="Times New Roman"/>
                <w:b/>
                <w:bCs/>
                <w:sz w:val="20"/>
                <w:szCs w:val="20"/>
              </w:rPr>
              <w:t>7</w:t>
            </w:r>
          </w:p>
        </w:tc>
        <w:tc>
          <w:tcPr>
            <w:tcW w:w="3707" w:type="dxa"/>
          </w:tcPr>
          <w:p w14:paraId="3C20B41D" w14:textId="77777777" w:rsidR="00834222" w:rsidRPr="00834222" w:rsidRDefault="00834222" w:rsidP="00A054E1">
            <w:pPr>
              <w:tabs>
                <w:tab w:val="left" w:pos="2355"/>
              </w:tabs>
              <w:rPr>
                <w:rFonts w:ascii="Times New Roman" w:hAnsi="Times New Roman" w:cs="Times New Roman"/>
                <w:color w:val="333333"/>
                <w:sz w:val="20"/>
                <w:szCs w:val="20"/>
                <w:shd w:val="clear" w:color="auto" w:fill="FFFFFF"/>
              </w:rPr>
            </w:pPr>
            <w:r w:rsidRPr="00834222">
              <w:rPr>
                <w:rFonts w:ascii="Times New Roman" w:hAnsi="Times New Roman" w:cs="Times New Roman"/>
                <w:color w:val="333333"/>
                <w:sz w:val="20"/>
                <w:szCs w:val="20"/>
                <w:shd w:val="clear" w:color="auto" w:fill="FFFFFF"/>
              </w:rPr>
              <w:t>Unavailability of drugs in the market</w:t>
            </w:r>
          </w:p>
        </w:tc>
        <w:tc>
          <w:tcPr>
            <w:tcW w:w="979" w:type="dxa"/>
            <w:vAlign w:val="center"/>
          </w:tcPr>
          <w:p w14:paraId="4DAA8CC8"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26</w:t>
            </w:r>
          </w:p>
        </w:tc>
        <w:tc>
          <w:tcPr>
            <w:tcW w:w="1275" w:type="dxa"/>
            <w:vAlign w:val="center"/>
          </w:tcPr>
          <w:p w14:paraId="22E7C31A"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25</w:t>
            </w:r>
          </w:p>
        </w:tc>
        <w:tc>
          <w:tcPr>
            <w:tcW w:w="993" w:type="dxa"/>
            <w:vAlign w:val="center"/>
          </w:tcPr>
          <w:p w14:paraId="30348C3F"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19</w:t>
            </w:r>
          </w:p>
        </w:tc>
        <w:tc>
          <w:tcPr>
            <w:tcW w:w="853" w:type="dxa"/>
            <w:shd w:val="clear" w:color="auto" w:fill="auto"/>
            <w:vAlign w:val="center"/>
          </w:tcPr>
          <w:p w14:paraId="6AF51185"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2.13</w:t>
            </w:r>
          </w:p>
        </w:tc>
        <w:tc>
          <w:tcPr>
            <w:tcW w:w="851" w:type="dxa"/>
            <w:vAlign w:val="center"/>
          </w:tcPr>
          <w:p w14:paraId="56AE03D7" w14:textId="77777777" w:rsidR="00834222" w:rsidRPr="00834222" w:rsidRDefault="00834222" w:rsidP="00834222">
            <w:pPr>
              <w:tabs>
                <w:tab w:val="left" w:pos="2355"/>
              </w:tabs>
              <w:ind w:right="-104"/>
              <w:jc w:val="center"/>
              <w:rPr>
                <w:rFonts w:ascii="Times New Roman" w:hAnsi="Times New Roman" w:cs="Times New Roman"/>
                <w:sz w:val="20"/>
                <w:szCs w:val="20"/>
              </w:rPr>
            </w:pPr>
            <w:r w:rsidRPr="00834222">
              <w:rPr>
                <w:rFonts w:ascii="Times New Roman" w:hAnsi="Times New Roman" w:cs="Times New Roman"/>
                <w:sz w:val="20"/>
                <w:szCs w:val="20"/>
              </w:rPr>
              <w:t>S</w:t>
            </w:r>
          </w:p>
        </w:tc>
      </w:tr>
      <w:tr w:rsidR="00834222" w:rsidRPr="00834222" w14:paraId="596B09B2" w14:textId="77777777" w:rsidTr="00224FD6">
        <w:trPr>
          <w:trHeight w:val="584"/>
        </w:trPr>
        <w:tc>
          <w:tcPr>
            <w:tcW w:w="463" w:type="dxa"/>
            <w:shd w:val="clear" w:color="auto" w:fill="auto"/>
          </w:tcPr>
          <w:p w14:paraId="712C83B8" w14:textId="77777777" w:rsidR="00834222" w:rsidRPr="00834222" w:rsidRDefault="00834222" w:rsidP="00224FD6">
            <w:pPr>
              <w:tabs>
                <w:tab w:val="left" w:pos="2355"/>
              </w:tabs>
              <w:jc w:val="center"/>
              <w:rPr>
                <w:rFonts w:ascii="Times New Roman" w:hAnsi="Times New Roman" w:cs="Times New Roman"/>
                <w:b/>
                <w:bCs/>
                <w:sz w:val="20"/>
                <w:szCs w:val="20"/>
              </w:rPr>
            </w:pPr>
            <w:r w:rsidRPr="00834222">
              <w:rPr>
                <w:rFonts w:ascii="Times New Roman" w:hAnsi="Times New Roman" w:cs="Times New Roman"/>
                <w:b/>
                <w:bCs/>
                <w:sz w:val="20"/>
                <w:szCs w:val="20"/>
              </w:rPr>
              <w:t>8</w:t>
            </w:r>
          </w:p>
        </w:tc>
        <w:tc>
          <w:tcPr>
            <w:tcW w:w="3707" w:type="dxa"/>
          </w:tcPr>
          <w:p w14:paraId="53C6172A" w14:textId="77777777" w:rsidR="00834222" w:rsidRPr="00834222" w:rsidRDefault="00834222" w:rsidP="00A054E1">
            <w:pPr>
              <w:tabs>
                <w:tab w:val="left" w:pos="2355"/>
              </w:tabs>
              <w:rPr>
                <w:rFonts w:ascii="Times New Roman" w:hAnsi="Times New Roman" w:cs="Times New Roman"/>
                <w:sz w:val="20"/>
                <w:szCs w:val="20"/>
              </w:rPr>
            </w:pPr>
            <w:r w:rsidRPr="00834222">
              <w:rPr>
                <w:rFonts w:ascii="Times New Roman" w:hAnsi="Times New Roman" w:cs="Times New Roman"/>
                <w:color w:val="333333"/>
                <w:sz w:val="20"/>
                <w:szCs w:val="20"/>
                <w:shd w:val="clear" w:color="auto" w:fill="FFFFFF"/>
              </w:rPr>
              <w:t>adverse effects of antihypertensive drugs are</w:t>
            </w:r>
            <w:r w:rsidRPr="00834222">
              <w:rPr>
                <w:rFonts w:ascii="Times New Roman" w:hAnsi="Times New Roman" w:cs="Times New Roman"/>
                <w:color w:val="333333"/>
                <w:sz w:val="20"/>
                <w:szCs w:val="20"/>
                <w:shd w:val="clear" w:color="auto" w:fill="FFFFFF"/>
                <w:rtl/>
              </w:rPr>
              <w:t xml:space="preserve"> </w:t>
            </w:r>
            <w:r w:rsidRPr="00834222">
              <w:rPr>
                <w:rFonts w:ascii="Times New Roman" w:hAnsi="Times New Roman" w:cs="Times New Roman"/>
                <w:color w:val="333333"/>
                <w:sz w:val="20"/>
                <w:szCs w:val="20"/>
                <w:shd w:val="clear" w:color="auto" w:fill="FFFFFF"/>
              </w:rPr>
              <w:t xml:space="preserve">Tiredness and dizziness </w:t>
            </w:r>
          </w:p>
        </w:tc>
        <w:tc>
          <w:tcPr>
            <w:tcW w:w="979" w:type="dxa"/>
            <w:vAlign w:val="center"/>
          </w:tcPr>
          <w:p w14:paraId="717380B2"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53</w:t>
            </w:r>
          </w:p>
        </w:tc>
        <w:tc>
          <w:tcPr>
            <w:tcW w:w="1275" w:type="dxa"/>
            <w:vAlign w:val="center"/>
          </w:tcPr>
          <w:p w14:paraId="771D0FB7"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8</w:t>
            </w:r>
          </w:p>
        </w:tc>
        <w:tc>
          <w:tcPr>
            <w:tcW w:w="993" w:type="dxa"/>
            <w:vAlign w:val="center"/>
          </w:tcPr>
          <w:p w14:paraId="30F0E4C7"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9</w:t>
            </w:r>
          </w:p>
        </w:tc>
        <w:tc>
          <w:tcPr>
            <w:tcW w:w="853" w:type="dxa"/>
            <w:shd w:val="clear" w:color="auto" w:fill="auto"/>
            <w:vAlign w:val="center"/>
          </w:tcPr>
          <w:p w14:paraId="24858587"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3.91</w:t>
            </w:r>
          </w:p>
        </w:tc>
        <w:tc>
          <w:tcPr>
            <w:tcW w:w="851" w:type="dxa"/>
            <w:vAlign w:val="center"/>
          </w:tcPr>
          <w:p w14:paraId="316060B7" w14:textId="77777777" w:rsidR="00834222" w:rsidRPr="00834222" w:rsidRDefault="00834222" w:rsidP="00834222">
            <w:pPr>
              <w:tabs>
                <w:tab w:val="left" w:pos="2355"/>
              </w:tabs>
              <w:ind w:right="-104"/>
              <w:jc w:val="center"/>
              <w:rPr>
                <w:rFonts w:ascii="Times New Roman" w:hAnsi="Times New Roman" w:cs="Times New Roman"/>
                <w:sz w:val="20"/>
                <w:szCs w:val="20"/>
              </w:rPr>
            </w:pPr>
            <w:r w:rsidRPr="00834222">
              <w:rPr>
                <w:rFonts w:ascii="Times New Roman" w:hAnsi="Times New Roman" w:cs="Times New Roman"/>
                <w:sz w:val="20"/>
                <w:szCs w:val="20"/>
              </w:rPr>
              <w:t>S</w:t>
            </w:r>
          </w:p>
        </w:tc>
      </w:tr>
      <w:tr w:rsidR="00834222" w:rsidRPr="00834222" w14:paraId="2F52D406" w14:textId="77777777" w:rsidTr="00224FD6">
        <w:trPr>
          <w:trHeight w:val="304"/>
        </w:trPr>
        <w:tc>
          <w:tcPr>
            <w:tcW w:w="463" w:type="dxa"/>
            <w:shd w:val="clear" w:color="auto" w:fill="auto"/>
          </w:tcPr>
          <w:p w14:paraId="7A5FDADC" w14:textId="77777777" w:rsidR="00834222" w:rsidRPr="00834222" w:rsidRDefault="00834222" w:rsidP="00224FD6">
            <w:pPr>
              <w:tabs>
                <w:tab w:val="left" w:pos="2355"/>
              </w:tabs>
              <w:jc w:val="center"/>
              <w:rPr>
                <w:rFonts w:ascii="Times New Roman" w:hAnsi="Times New Roman" w:cs="Times New Roman"/>
                <w:b/>
                <w:bCs/>
                <w:sz w:val="20"/>
                <w:szCs w:val="20"/>
              </w:rPr>
            </w:pPr>
            <w:r w:rsidRPr="00834222">
              <w:rPr>
                <w:rFonts w:ascii="Times New Roman" w:hAnsi="Times New Roman" w:cs="Times New Roman"/>
                <w:b/>
                <w:bCs/>
                <w:sz w:val="20"/>
                <w:szCs w:val="20"/>
              </w:rPr>
              <w:t>9</w:t>
            </w:r>
          </w:p>
        </w:tc>
        <w:tc>
          <w:tcPr>
            <w:tcW w:w="3707" w:type="dxa"/>
          </w:tcPr>
          <w:p w14:paraId="4A5C2B06" w14:textId="77777777" w:rsidR="00834222" w:rsidRPr="00834222" w:rsidRDefault="00834222" w:rsidP="00A054E1">
            <w:pPr>
              <w:tabs>
                <w:tab w:val="left" w:pos="2355"/>
              </w:tabs>
              <w:rPr>
                <w:rFonts w:ascii="Times New Roman" w:hAnsi="Times New Roman" w:cs="Times New Roman"/>
                <w:sz w:val="20"/>
                <w:szCs w:val="20"/>
                <w:rtl/>
              </w:rPr>
            </w:pPr>
            <w:r w:rsidRPr="00834222">
              <w:rPr>
                <w:rFonts w:ascii="Times New Roman" w:hAnsi="Times New Roman" w:cs="Times New Roman"/>
                <w:sz w:val="20"/>
                <w:szCs w:val="20"/>
              </w:rPr>
              <w:t xml:space="preserve">Hypotension </w:t>
            </w:r>
          </w:p>
        </w:tc>
        <w:tc>
          <w:tcPr>
            <w:tcW w:w="979" w:type="dxa"/>
            <w:vAlign w:val="center"/>
          </w:tcPr>
          <w:p w14:paraId="4CEB5DD2"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56</w:t>
            </w:r>
          </w:p>
        </w:tc>
        <w:tc>
          <w:tcPr>
            <w:tcW w:w="1275" w:type="dxa"/>
            <w:vAlign w:val="center"/>
          </w:tcPr>
          <w:p w14:paraId="7C7B168E"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3</w:t>
            </w:r>
          </w:p>
        </w:tc>
        <w:tc>
          <w:tcPr>
            <w:tcW w:w="993" w:type="dxa"/>
            <w:vAlign w:val="center"/>
          </w:tcPr>
          <w:p w14:paraId="191D3A8D"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11</w:t>
            </w:r>
          </w:p>
        </w:tc>
        <w:tc>
          <w:tcPr>
            <w:tcW w:w="853" w:type="dxa"/>
            <w:shd w:val="clear" w:color="auto" w:fill="auto"/>
            <w:vAlign w:val="center"/>
          </w:tcPr>
          <w:p w14:paraId="115BFB88"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4.16</w:t>
            </w:r>
          </w:p>
        </w:tc>
        <w:tc>
          <w:tcPr>
            <w:tcW w:w="851" w:type="dxa"/>
            <w:vAlign w:val="center"/>
          </w:tcPr>
          <w:p w14:paraId="10CD4EC0" w14:textId="77777777" w:rsidR="00834222" w:rsidRPr="00834222" w:rsidRDefault="00834222" w:rsidP="00834222">
            <w:pPr>
              <w:tabs>
                <w:tab w:val="left" w:pos="2355"/>
              </w:tabs>
              <w:ind w:right="-104"/>
              <w:jc w:val="center"/>
              <w:rPr>
                <w:rFonts w:ascii="Times New Roman" w:hAnsi="Times New Roman" w:cs="Times New Roman"/>
                <w:sz w:val="20"/>
                <w:szCs w:val="20"/>
              </w:rPr>
            </w:pPr>
            <w:r w:rsidRPr="00834222">
              <w:rPr>
                <w:rFonts w:ascii="Times New Roman" w:hAnsi="Times New Roman" w:cs="Times New Roman"/>
                <w:sz w:val="20"/>
                <w:szCs w:val="20"/>
              </w:rPr>
              <w:t>S</w:t>
            </w:r>
          </w:p>
        </w:tc>
      </w:tr>
      <w:tr w:rsidR="00834222" w:rsidRPr="00834222" w14:paraId="385B7AF6" w14:textId="77777777" w:rsidTr="00224FD6">
        <w:trPr>
          <w:trHeight w:val="584"/>
        </w:trPr>
        <w:tc>
          <w:tcPr>
            <w:tcW w:w="463" w:type="dxa"/>
            <w:shd w:val="clear" w:color="auto" w:fill="auto"/>
          </w:tcPr>
          <w:p w14:paraId="179CAD78" w14:textId="77777777" w:rsidR="00834222" w:rsidRPr="00834222" w:rsidRDefault="00834222" w:rsidP="00224FD6">
            <w:pPr>
              <w:tabs>
                <w:tab w:val="left" w:pos="2355"/>
              </w:tabs>
              <w:jc w:val="center"/>
              <w:rPr>
                <w:rFonts w:ascii="Times New Roman" w:hAnsi="Times New Roman" w:cs="Times New Roman"/>
                <w:b/>
                <w:bCs/>
                <w:sz w:val="20"/>
                <w:szCs w:val="20"/>
              </w:rPr>
            </w:pPr>
            <w:r w:rsidRPr="00834222">
              <w:rPr>
                <w:rFonts w:ascii="Times New Roman" w:hAnsi="Times New Roman" w:cs="Times New Roman"/>
                <w:b/>
                <w:bCs/>
                <w:sz w:val="20"/>
                <w:szCs w:val="20"/>
              </w:rPr>
              <w:t>10</w:t>
            </w:r>
          </w:p>
        </w:tc>
        <w:tc>
          <w:tcPr>
            <w:tcW w:w="3707" w:type="dxa"/>
          </w:tcPr>
          <w:p w14:paraId="70B78C6A" w14:textId="77777777" w:rsidR="00834222" w:rsidRPr="00834222" w:rsidRDefault="00834222" w:rsidP="00A054E1">
            <w:pPr>
              <w:tabs>
                <w:tab w:val="left" w:pos="2355"/>
              </w:tabs>
              <w:rPr>
                <w:rFonts w:ascii="Times New Roman" w:hAnsi="Times New Roman" w:cs="Times New Roman"/>
                <w:sz w:val="20"/>
                <w:szCs w:val="20"/>
              </w:rPr>
            </w:pPr>
            <w:r w:rsidRPr="00834222">
              <w:rPr>
                <w:rFonts w:ascii="Times New Roman" w:hAnsi="Times New Roman" w:cs="Times New Roman"/>
                <w:sz w:val="20"/>
                <w:szCs w:val="20"/>
              </w:rPr>
              <w:t>adverse effects of antihypertensive Depend on period of drugs</w:t>
            </w:r>
          </w:p>
        </w:tc>
        <w:tc>
          <w:tcPr>
            <w:tcW w:w="979" w:type="dxa"/>
            <w:vAlign w:val="center"/>
          </w:tcPr>
          <w:p w14:paraId="4C92A4B6"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57</w:t>
            </w:r>
          </w:p>
        </w:tc>
        <w:tc>
          <w:tcPr>
            <w:tcW w:w="1275" w:type="dxa"/>
            <w:vAlign w:val="center"/>
          </w:tcPr>
          <w:p w14:paraId="30C5AAAB"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4</w:t>
            </w:r>
          </w:p>
        </w:tc>
        <w:tc>
          <w:tcPr>
            <w:tcW w:w="993" w:type="dxa"/>
            <w:vAlign w:val="center"/>
          </w:tcPr>
          <w:p w14:paraId="2A311FB7"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9</w:t>
            </w:r>
          </w:p>
        </w:tc>
        <w:tc>
          <w:tcPr>
            <w:tcW w:w="853" w:type="dxa"/>
            <w:shd w:val="clear" w:color="auto" w:fill="auto"/>
            <w:vAlign w:val="center"/>
          </w:tcPr>
          <w:p w14:paraId="399A6ECC"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4.20</w:t>
            </w:r>
          </w:p>
        </w:tc>
        <w:tc>
          <w:tcPr>
            <w:tcW w:w="851" w:type="dxa"/>
            <w:vAlign w:val="center"/>
          </w:tcPr>
          <w:p w14:paraId="74994E3D" w14:textId="77777777" w:rsidR="00834222" w:rsidRPr="00834222" w:rsidRDefault="00834222" w:rsidP="00834222">
            <w:pPr>
              <w:tabs>
                <w:tab w:val="left" w:pos="2355"/>
              </w:tabs>
              <w:ind w:right="-104"/>
              <w:jc w:val="center"/>
              <w:rPr>
                <w:rFonts w:ascii="Times New Roman" w:hAnsi="Times New Roman" w:cs="Times New Roman"/>
                <w:sz w:val="20"/>
                <w:szCs w:val="20"/>
              </w:rPr>
            </w:pPr>
            <w:r w:rsidRPr="00834222">
              <w:rPr>
                <w:rFonts w:ascii="Times New Roman" w:hAnsi="Times New Roman" w:cs="Times New Roman"/>
                <w:sz w:val="20"/>
                <w:szCs w:val="20"/>
              </w:rPr>
              <w:t>S</w:t>
            </w:r>
          </w:p>
        </w:tc>
      </w:tr>
      <w:tr w:rsidR="00834222" w:rsidRPr="00834222" w14:paraId="6A1D0C37" w14:textId="77777777" w:rsidTr="00224FD6">
        <w:trPr>
          <w:trHeight w:val="263"/>
        </w:trPr>
        <w:tc>
          <w:tcPr>
            <w:tcW w:w="463" w:type="dxa"/>
            <w:shd w:val="clear" w:color="auto" w:fill="auto"/>
          </w:tcPr>
          <w:p w14:paraId="28891280" w14:textId="77777777" w:rsidR="00834222" w:rsidRPr="00834222" w:rsidRDefault="00834222" w:rsidP="00224FD6">
            <w:pPr>
              <w:tabs>
                <w:tab w:val="left" w:pos="2355"/>
              </w:tabs>
              <w:jc w:val="center"/>
              <w:rPr>
                <w:rFonts w:ascii="Times New Roman" w:hAnsi="Times New Roman" w:cs="Times New Roman"/>
                <w:b/>
                <w:bCs/>
                <w:sz w:val="20"/>
                <w:szCs w:val="20"/>
              </w:rPr>
            </w:pPr>
            <w:r w:rsidRPr="00834222">
              <w:rPr>
                <w:rFonts w:ascii="Times New Roman" w:hAnsi="Times New Roman" w:cs="Times New Roman"/>
                <w:b/>
                <w:bCs/>
                <w:sz w:val="20"/>
                <w:szCs w:val="20"/>
              </w:rPr>
              <w:t>11</w:t>
            </w:r>
          </w:p>
        </w:tc>
        <w:tc>
          <w:tcPr>
            <w:tcW w:w="3707" w:type="dxa"/>
          </w:tcPr>
          <w:p w14:paraId="2D9777E4" w14:textId="77777777" w:rsidR="00834222" w:rsidRPr="00834222" w:rsidRDefault="00834222" w:rsidP="00834222">
            <w:pPr>
              <w:rPr>
                <w:rFonts w:ascii="Times New Roman" w:hAnsi="Times New Roman" w:cs="Times New Roman"/>
                <w:sz w:val="20"/>
                <w:szCs w:val="20"/>
              </w:rPr>
            </w:pPr>
            <w:r w:rsidRPr="00834222">
              <w:rPr>
                <w:rFonts w:ascii="Times New Roman" w:hAnsi="Times New Roman" w:cs="Times New Roman"/>
                <w:sz w:val="20"/>
                <w:szCs w:val="20"/>
              </w:rPr>
              <w:t>Nightmares (bad dreams)</w:t>
            </w:r>
          </w:p>
        </w:tc>
        <w:tc>
          <w:tcPr>
            <w:tcW w:w="979" w:type="dxa"/>
            <w:vAlign w:val="center"/>
          </w:tcPr>
          <w:p w14:paraId="26DF32EE"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17</w:t>
            </w:r>
          </w:p>
        </w:tc>
        <w:tc>
          <w:tcPr>
            <w:tcW w:w="1275" w:type="dxa"/>
            <w:vAlign w:val="center"/>
          </w:tcPr>
          <w:p w14:paraId="5BB1AAC7"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25</w:t>
            </w:r>
          </w:p>
        </w:tc>
        <w:tc>
          <w:tcPr>
            <w:tcW w:w="993" w:type="dxa"/>
            <w:vAlign w:val="center"/>
          </w:tcPr>
          <w:p w14:paraId="49F177B9"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28</w:t>
            </w:r>
          </w:p>
        </w:tc>
        <w:tc>
          <w:tcPr>
            <w:tcW w:w="853" w:type="dxa"/>
            <w:shd w:val="clear" w:color="auto" w:fill="auto"/>
            <w:vAlign w:val="center"/>
          </w:tcPr>
          <w:p w14:paraId="4F8ACF78"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1.61</w:t>
            </w:r>
          </w:p>
        </w:tc>
        <w:tc>
          <w:tcPr>
            <w:tcW w:w="851" w:type="dxa"/>
            <w:vAlign w:val="center"/>
          </w:tcPr>
          <w:p w14:paraId="1B461194" w14:textId="77777777" w:rsidR="00834222" w:rsidRPr="00834222" w:rsidRDefault="00834222" w:rsidP="00834222">
            <w:pPr>
              <w:tabs>
                <w:tab w:val="left" w:pos="2355"/>
              </w:tabs>
              <w:ind w:right="-104"/>
              <w:jc w:val="center"/>
              <w:rPr>
                <w:rFonts w:ascii="Times New Roman" w:hAnsi="Times New Roman" w:cs="Times New Roman"/>
                <w:sz w:val="20"/>
                <w:szCs w:val="20"/>
              </w:rPr>
            </w:pPr>
            <w:r w:rsidRPr="00834222">
              <w:rPr>
                <w:rFonts w:ascii="Times New Roman" w:hAnsi="Times New Roman" w:cs="Times New Roman"/>
                <w:sz w:val="20"/>
                <w:szCs w:val="20"/>
              </w:rPr>
              <w:t>NS</w:t>
            </w:r>
          </w:p>
        </w:tc>
      </w:tr>
      <w:tr w:rsidR="00834222" w:rsidRPr="00834222" w14:paraId="1129BC95" w14:textId="77777777" w:rsidTr="00224FD6">
        <w:trPr>
          <w:trHeight w:val="303"/>
        </w:trPr>
        <w:tc>
          <w:tcPr>
            <w:tcW w:w="463" w:type="dxa"/>
            <w:shd w:val="clear" w:color="auto" w:fill="auto"/>
          </w:tcPr>
          <w:p w14:paraId="776A95AF" w14:textId="77777777" w:rsidR="00834222" w:rsidRPr="00834222" w:rsidRDefault="00834222" w:rsidP="00224FD6">
            <w:pPr>
              <w:tabs>
                <w:tab w:val="left" w:pos="2355"/>
              </w:tabs>
              <w:jc w:val="center"/>
              <w:rPr>
                <w:rFonts w:ascii="Times New Roman" w:hAnsi="Times New Roman" w:cs="Times New Roman"/>
                <w:b/>
                <w:bCs/>
                <w:sz w:val="20"/>
                <w:szCs w:val="20"/>
              </w:rPr>
            </w:pPr>
            <w:r w:rsidRPr="00834222">
              <w:rPr>
                <w:rFonts w:ascii="Times New Roman" w:hAnsi="Times New Roman" w:cs="Times New Roman"/>
                <w:b/>
                <w:bCs/>
                <w:sz w:val="20"/>
                <w:szCs w:val="20"/>
              </w:rPr>
              <w:t>12</w:t>
            </w:r>
          </w:p>
        </w:tc>
        <w:tc>
          <w:tcPr>
            <w:tcW w:w="3707" w:type="dxa"/>
          </w:tcPr>
          <w:p w14:paraId="4EFD5681" w14:textId="77777777" w:rsidR="00834222" w:rsidRPr="00834222" w:rsidRDefault="00834222" w:rsidP="00834222">
            <w:pPr>
              <w:rPr>
                <w:rFonts w:ascii="Times New Roman" w:hAnsi="Times New Roman" w:cs="Times New Roman"/>
                <w:sz w:val="20"/>
                <w:szCs w:val="20"/>
              </w:rPr>
            </w:pPr>
            <w:r w:rsidRPr="00834222">
              <w:rPr>
                <w:rFonts w:ascii="Times New Roman" w:hAnsi="Times New Roman" w:cs="Times New Roman"/>
                <w:sz w:val="20"/>
                <w:szCs w:val="20"/>
              </w:rPr>
              <w:t>Frequency of micturition</w:t>
            </w:r>
          </w:p>
        </w:tc>
        <w:tc>
          <w:tcPr>
            <w:tcW w:w="979" w:type="dxa"/>
            <w:vAlign w:val="center"/>
          </w:tcPr>
          <w:p w14:paraId="67EC7D7C"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56</w:t>
            </w:r>
          </w:p>
        </w:tc>
        <w:tc>
          <w:tcPr>
            <w:tcW w:w="1275" w:type="dxa"/>
            <w:vAlign w:val="center"/>
          </w:tcPr>
          <w:p w14:paraId="7696EA17"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2</w:t>
            </w:r>
          </w:p>
        </w:tc>
        <w:tc>
          <w:tcPr>
            <w:tcW w:w="993" w:type="dxa"/>
            <w:vAlign w:val="center"/>
          </w:tcPr>
          <w:p w14:paraId="169F71B7"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12</w:t>
            </w:r>
          </w:p>
        </w:tc>
        <w:tc>
          <w:tcPr>
            <w:tcW w:w="853" w:type="dxa"/>
            <w:shd w:val="clear" w:color="auto" w:fill="auto"/>
            <w:vAlign w:val="center"/>
          </w:tcPr>
          <w:p w14:paraId="7DDA289B"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4.17</w:t>
            </w:r>
          </w:p>
        </w:tc>
        <w:tc>
          <w:tcPr>
            <w:tcW w:w="851" w:type="dxa"/>
            <w:vAlign w:val="center"/>
          </w:tcPr>
          <w:p w14:paraId="3554CC2D" w14:textId="77777777" w:rsidR="00834222" w:rsidRPr="00834222" w:rsidRDefault="00834222" w:rsidP="00834222">
            <w:pPr>
              <w:tabs>
                <w:tab w:val="left" w:pos="2355"/>
              </w:tabs>
              <w:ind w:right="-104"/>
              <w:jc w:val="center"/>
              <w:rPr>
                <w:rFonts w:ascii="Times New Roman" w:hAnsi="Times New Roman" w:cs="Times New Roman"/>
                <w:sz w:val="20"/>
                <w:szCs w:val="20"/>
              </w:rPr>
            </w:pPr>
            <w:r w:rsidRPr="00834222">
              <w:rPr>
                <w:rFonts w:ascii="Times New Roman" w:hAnsi="Times New Roman" w:cs="Times New Roman"/>
                <w:sz w:val="20"/>
                <w:szCs w:val="20"/>
              </w:rPr>
              <w:t>S</w:t>
            </w:r>
          </w:p>
        </w:tc>
      </w:tr>
      <w:tr w:rsidR="00834222" w:rsidRPr="00834222" w14:paraId="7834DA35" w14:textId="77777777" w:rsidTr="00224FD6">
        <w:trPr>
          <w:trHeight w:val="344"/>
        </w:trPr>
        <w:tc>
          <w:tcPr>
            <w:tcW w:w="463" w:type="dxa"/>
            <w:shd w:val="clear" w:color="auto" w:fill="auto"/>
          </w:tcPr>
          <w:p w14:paraId="093458A1" w14:textId="77777777" w:rsidR="00834222" w:rsidRPr="00834222" w:rsidRDefault="00834222" w:rsidP="00224FD6">
            <w:pPr>
              <w:tabs>
                <w:tab w:val="left" w:pos="2355"/>
              </w:tabs>
              <w:jc w:val="center"/>
              <w:rPr>
                <w:rFonts w:ascii="Times New Roman" w:hAnsi="Times New Roman" w:cs="Times New Roman"/>
                <w:b/>
                <w:bCs/>
                <w:sz w:val="20"/>
                <w:szCs w:val="20"/>
              </w:rPr>
            </w:pPr>
            <w:r w:rsidRPr="00834222">
              <w:rPr>
                <w:rFonts w:ascii="Times New Roman" w:hAnsi="Times New Roman" w:cs="Times New Roman"/>
                <w:b/>
                <w:bCs/>
                <w:sz w:val="20"/>
                <w:szCs w:val="20"/>
              </w:rPr>
              <w:t>13</w:t>
            </w:r>
          </w:p>
        </w:tc>
        <w:tc>
          <w:tcPr>
            <w:tcW w:w="3707" w:type="dxa"/>
          </w:tcPr>
          <w:p w14:paraId="3838CA51" w14:textId="77777777" w:rsidR="00834222" w:rsidRPr="00834222" w:rsidRDefault="00834222" w:rsidP="00834222">
            <w:pPr>
              <w:rPr>
                <w:rFonts w:ascii="Times New Roman" w:hAnsi="Times New Roman" w:cs="Times New Roman"/>
                <w:sz w:val="20"/>
                <w:szCs w:val="20"/>
              </w:rPr>
            </w:pPr>
            <w:r w:rsidRPr="00834222">
              <w:rPr>
                <w:rFonts w:ascii="Times New Roman" w:hAnsi="Times New Roman" w:cs="Times New Roman"/>
                <w:sz w:val="20"/>
                <w:szCs w:val="20"/>
              </w:rPr>
              <w:t>Reduced sexual urge</w:t>
            </w:r>
          </w:p>
        </w:tc>
        <w:tc>
          <w:tcPr>
            <w:tcW w:w="979" w:type="dxa"/>
            <w:vAlign w:val="center"/>
          </w:tcPr>
          <w:p w14:paraId="75B6573F"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18</w:t>
            </w:r>
          </w:p>
        </w:tc>
        <w:tc>
          <w:tcPr>
            <w:tcW w:w="1275" w:type="dxa"/>
            <w:vAlign w:val="center"/>
          </w:tcPr>
          <w:p w14:paraId="6F3DF336"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7</w:t>
            </w:r>
          </w:p>
        </w:tc>
        <w:tc>
          <w:tcPr>
            <w:tcW w:w="993" w:type="dxa"/>
            <w:vAlign w:val="center"/>
          </w:tcPr>
          <w:p w14:paraId="36A84B0A"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47</w:t>
            </w:r>
          </w:p>
        </w:tc>
        <w:tc>
          <w:tcPr>
            <w:tcW w:w="853" w:type="dxa"/>
            <w:shd w:val="clear" w:color="auto" w:fill="auto"/>
            <w:vAlign w:val="center"/>
          </w:tcPr>
          <w:p w14:paraId="7153922D"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1.96</w:t>
            </w:r>
          </w:p>
        </w:tc>
        <w:tc>
          <w:tcPr>
            <w:tcW w:w="851" w:type="dxa"/>
            <w:vAlign w:val="center"/>
          </w:tcPr>
          <w:p w14:paraId="2E1BB67E" w14:textId="77777777" w:rsidR="00834222" w:rsidRPr="00834222" w:rsidRDefault="00834222" w:rsidP="00834222">
            <w:pPr>
              <w:tabs>
                <w:tab w:val="left" w:pos="2355"/>
              </w:tabs>
              <w:ind w:right="-104"/>
              <w:jc w:val="center"/>
              <w:rPr>
                <w:rFonts w:ascii="Times New Roman" w:hAnsi="Times New Roman" w:cs="Times New Roman"/>
                <w:sz w:val="20"/>
                <w:szCs w:val="20"/>
              </w:rPr>
            </w:pPr>
            <w:r w:rsidRPr="00834222">
              <w:rPr>
                <w:rFonts w:ascii="Times New Roman" w:hAnsi="Times New Roman" w:cs="Times New Roman"/>
                <w:sz w:val="20"/>
                <w:szCs w:val="20"/>
              </w:rPr>
              <w:t>NS</w:t>
            </w:r>
          </w:p>
        </w:tc>
      </w:tr>
      <w:tr w:rsidR="00834222" w:rsidRPr="00834222" w14:paraId="0289C6DC" w14:textId="77777777" w:rsidTr="00224FD6">
        <w:trPr>
          <w:trHeight w:val="330"/>
        </w:trPr>
        <w:tc>
          <w:tcPr>
            <w:tcW w:w="463" w:type="dxa"/>
            <w:shd w:val="clear" w:color="auto" w:fill="auto"/>
          </w:tcPr>
          <w:p w14:paraId="1EA42CAD" w14:textId="77777777" w:rsidR="00834222" w:rsidRPr="00834222" w:rsidRDefault="00834222" w:rsidP="00224FD6">
            <w:pPr>
              <w:tabs>
                <w:tab w:val="left" w:pos="2355"/>
              </w:tabs>
              <w:jc w:val="center"/>
              <w:rPr>
                <w:rFonts w:ascii="Times New Roman" w:hAnsi="Times New Roman" w:cs="Times New Roman"/>
                <w:b/>
                <w:bCs/>
                <w:sz w:val="20"/>
                <w:szCs w:val="20"/>
              </w:rPr>
            </w:pPr>
            <w:r w:rsidRPr="00834222">
              <w:rPr>
                <w:rFonts w:ascii="Times New Roman" w:hAnsi="Times New Roman" w:cs="Times New Roman"/>
                <w:b/>
                <w:bCs/>
                <w:sz w:val="20"/>
                <w:szCs w:val="20"/>
              </w:rPr>
              <w:t>14</w:t>
            </w:r>
          </w:p>
        </w:tc>
        <w:tc>
          <w:tcPr>
            <w:tcW w:w="3707" w:type="dxa"/>
          </w:tcPr>
          <w:p w14:paraId="1B52A16C" w14:textId="77777777" w:rsidR="00834222" w:rsidRPr="00834222" w:rsidRDefault="00834222" w:rsidP="00834222">
            <w:pPr>
              <w:rPr>
                <w:rFonts w:ascii="Times New Roman" w:hAnsi="Times New Roman" w:cs="Times New Roman"/>
                <w:sz w:val="20"/>
                <w:szCs w:val="20"/>
                <w:rtl/>
              </w:rPr>
            </w:pPr>
            <w:r w:rsidRPr="00834222">
              <w:rPr>
                <w:rFonts w:ascii="Times New Roman" w:hAnsi="Times New Roman" w:cs="Times New Roman"/>
                <w:sz w:val="20"/>
                <w:szCs w:val="20"/>
              </w:rPr>
              <w:t>Insomnia</w:t>
            </w:r>
          </w:p>
        </w:tc>
        <w:tc>
          <w:tcPr>
            <w:tcW w:w="979" w:type="dxa"/>
            <w:vAlign w:val="center"/>
          </w:tcPr>
          <w:p w14:paraId="4C076508"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48</w:t>
            </w:r>
          </w:p>
        </w:tc>
        <w:tc>
          <w:tcPr>
            <w:tcW w:w="1275" w:type="dxa"/>
            <w:vAlign w:val="center"/>
          </w:tcPr>
          <w:p w14:paraId="52BBB19B"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11</w:t>
            </w:r>
          </w:p>
        </w:tc>
        <w:tc>
          <w:tcPr>
            <w:tcW w:w="993" w:type="dxa"/>
            <w:vAlign w:val="center"/>
          </w:tcPr>
          <w:p w14:paraId="05996F03"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11</w:t>
            </w:r>
          </w:p>
        </w:tc>
        <w:tc>
          <w:tcPr>
            <w:tcW w:w="853" w:type="dxa"/>
            <w:shd w:val="clear" w:color="auto" w:fill="auto"/>
            <w:vAlign w:val="center"/>
          </w:tcPr>
          <w:p w14:paraId="6A44888D"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3.59</w:t>
            </w:r>
          </w:p>
        </w:tc>
        <w:tc>
          <w:tcPr>
            <w:tcW w:w="851" w:type="dxa"/>
            <w:vAlign w:val="center"/>
          </w:tcPr>
          <w:p w14:paraId="6237677B" w14:textId="77777777" w:rsidR="00834222" w:rsidRPr="00834222" w:rsidRDefault="00834222" w:rsidP="00834222">
            <w:pPr>
              <w:tabs>
                <w:tab w:val="left" w:pos="2355"/>
              </w:tabs>
              <w:ind w:right="-104"/>
              <w:jc w:val="center"/>
              <w:rPr>
                <w:rFonts w:ascii="Times New Roman" w:hAnsi="Times New Roman" w:cs="Times New Roman"/>
                <w:sz w:val="20"/>
                <w:szCs w:val="20"/>
              </w:rPr>
            </w:pPr>
            <w:r w:rsidRPr="00834222">
              <w:rPr>
                <w:rFonts w:ascii="Times New Roman" w:hAnsi="Times New Roman" w:cs="Times New Roman"/>
                <w:sz w:val="20"/>
                <w:szCs w:val="20"/>
              </w:rPr>
              <w:t>S</w:t>
            </w:r>
          </w:p>
        </w:tc>
      </w:tr>
      <w:tr w:rsidR="00834222" w:rsidRPr="00834222" w14:paraId="39F58FD1" w14:textId="77777777" w:rsidTr="00224FD6">
        <w:trPr>
          <w:trHeight w:val="140"/>
        </w:trPr>
        <w:tc>
          <w:tcPr>
            <w:tcW w:w="463" w:type="dxa"/>
            <w:shd w:val="clear" w:color="auto" w:fill="auto"/>
          </w:tcPr>
          <w:p w14:paraId="7A9E8BFB" w14:textId="77777777" w:rsidR="00834222" w:rsidRPr="00834222" w:rsidRDefault="00834222" w:rsidP="00224FD6">
            <w:pPr>
              <w:tabs>
                <w:tab w:val="left" w:pos="2355"/>
              </w:tabs>
              <w:jc w:val="center"/>
              <w:rPr>
                <w:rFonts w:ascii="Times New Roman" w:hAnsi="Times New Roman" w:cs="Times New Roman"/>
                <w:b/>
                <w:bCs/>
                <w:sz w:val="20"/>
                <w:szCs w:val="20"/>
              </w:rPr>
            </w:pPr>
            <w:r w:rsidRPr="00834222">
              <w:rPr>
                <w:rFonts w:ascii="Times New Roman" w:hAnsi="Times New Roman" w:cs="Times New Roman"/>
                <w:b/>
                <w:bCs/>
                <w:sz w:val="20"/>
                <w:szCs w:val="20"/>
              </w:rPr>
              <w:t>15</w:t>
            </w:r>
          </w:p>
        </w:tc>
        <w:tc>
          <w:tcPr>
            <w:tcW w:w="3707" w:type="dxa"/>
          </w:tcPr>
          <w:p w14:paraId="2F6D26E1" w14:textId="77777777" w:rsidR="00834222" w:rsidRPr="00834222" w:rsidRDefault="00834222" w:rsidP="00834222">
            <w:pPr>
              <w:rPr>
                <w:rFonts w:ascii="Times New Roman" w:hAnsi="Times New Roman" w:cs="Times New Roman"/>
                <w:sz w:val="20"/>
                <w:szCs w:val="20"/>
              </w:rPr>
            </w:pPr>
            <w:r w:rsidRPr="00834222">
              <w:rPr>
                <w:rFonts w:ascii="Times New Roman" w:hAnsi="Times New Roman" w:cs="Times New Roman"/>
                <w:sz w:val="20"/>
                <w:szCs w:val="20"/>
              </w:rPr>
              <w:t>Urinary incontinence</w:t>
            </w:r>
            <w:r w:rsidRPr="00834222">
              <w:rPr>
                <w:rFonts w:ascii="Times New Roman" w:hAnsi="Times New Roman" w:cs="Times New Roman"/>
                <w:sz w:val="20"/>
                <w:szCs w:val="20"/>
                <w:rtl/>
              </w:rPr>
              <w:t xml:space="preserve"> </w:t>
            </w:r>
          </w:p>
        </w:tc>
        <w:tc>
          <w:tcPr>
            <w:tcW w:w="979" w:type="dxa"/>
            <w:vAlign w:val="center"/>
          </w:tcPr>
          <w:p w14:paraId="0979588A"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36</w:t>
            </w:r>
          </w:p>
        </w:tc>
        <w:tc>
          <w:tcPr>
            <w:tcW w:w="1275" w:type="dxa"/>
            <w:vAlign w:val="center"/>
          </w:tcPr>
          <w:p w14:paraId="0F464E99"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12</w:t>
            </w:r>
          </w:p>
        </w:tc>
        <w:tc>
          <w:tcPr>
            <w:tcW w:w="993" w:type="dxa"/>
            <w:vAlign w:val="center"/>
          </w:tcPr>
          <w:p w14:paraId="1741FA5C"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22</w:t>
            </w:r>
          </w:p>
        </w:tc>
        <w:tc>
          <w:tcPr>
            <w:tcW w:w="853" w:type="dxa"/>
            <w:shd w:val="clear" w:color="auto" w:fill="auto"/>
            <w:vAlign w:val="center"/>
          </w:tcPr>
          <w:p w14:paraId="592E466E"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2.89</w:t>
            </w:r>
          </w:p>
        </w:tc>
        <w:tc>
          <w:tcPr>
            <w:tcW w:w="851" w:type="dxa"/>
            <w:vAlign w:val="center"/>
          </w:tcPr>
          <w:p w14:paraId="5F50CDD7" w14:textId="77777777" w:rsidR="00834222" w:rsidRPr="00834222" w:rsidRDefault="00834222" w:rsidP="00834222">
            <w:pPr>
              <w:tabs>
                <w:tab w:val="left" w:pos="2355"/>
              </w:tabs>
              <w:ind w:right="-104"/>
              <w:jc w:val="center"/>
              <w:rPr>
                <w:rFonts w:ascii="Times New Roman" w:hAnsi="Times New Roman" w:cs="Times New Roman"/>
                <w:sz w:val="20"/>
                <w:szCs w:val="20"/>
              </w:rPr>
            </w:pPr>
            <w:r w:rsidRPr="00834222">
              <w:rPr>
                <w:rFonts w:ascii="Times New Roman" w:hAnsi="Times New Roman" w:cs="Times New Roman"/>
                <w:sz w:val="20"/>
                <w:szCs w:val="20"/>
              </w:rPr>
              <w:t>S</w:t>
            </w:r>
          </w:p>
        </w:tc>
      </w:tr>
      <w:tr w:rsidR="00834222" w:rsidRPr="00834222" w14:paraId="7D81845F" w14:textId="77777777" w:rsidTr="00224FD6">
        <w:trPr>
          <w:trHeight w:val="197"/>
        </w:trPr>
        <w:tc>
          <w:tcPr>
            <w:tcW w:w="463" w:type="dxa"/>
            <w:shd w:val="clear" w:color="auto" w:fill="auto"/>
          </w:tcPr>
          <w:p w14:paraId="1C9B0F2F" w14:textId="77777777" w:rsidR="00834222" w:rsidRPr="00834222" w:rsidRDefault="00834222" w:rsidP="00224FD6">
            <w:pPr>
              <w:tabs>
                <w:tab w:val="left" w:pos="2355"/>
              </w:tabs>
              <w:jc w:val="center"/>
              <w:rPr>
                <w:rFonts w:ascii="Times New Roman" w:hAnsi="Times New Roman" w:cs="Times New Roman"/>
                <w:b/>
                <w:bCs/>
                <w:sz w:val="20"/>
                <w:szCs w:val="20"/>
              </w:rPr>
            </w:pPr>
            <w:r w:rsidRPr="00834222">
              <w:rPr>
                <w:rFonts w:ascii="Times New Roman" w:hAnsi="Times New Roman" w:cs="Times New Roman"/>
                <w:b/>
                <w:bCs/>
                <w:sz w:val="20"/>
                <w:szCs w:val="20"/>
              </w:rPr>
              <w:t>16</w:t>
            </w:r>
          </w:p>
        </w:tc>
        <w:tc>
          <w:tcPr>
            <w:tcW w:w="3707" w:type="dxa"/>
          </w:tcPr>
          <w:p w14:paraId="03A231C7" w14:textId="77777777" w:rsidR="00834222" w:rsidRPr="00834222" w:rsidRDefault="00834222" w:rsidP="00834222">
            <w:pPr>
              <w:rPr>
                <w:rFonts w:ascii="Times New Roman" w:hAnsi="Times New Roman" w:cs="Times New Roman"/>
                <w:sz w:val="20"/>
                <w:szCs w:val="20"/>
              </w:rPr>
            </w:pPr>
            <w:r w:rsidRPr="00834222">
              <w:rPr>
                <w:rFonts w:ascii="Times New Roman" w:hAnsi="Times New Roman" w:cs="Times New Roman"/>
                <w:sz w:val="20"/>
                <w:szCs w:val="20"/>
              </w:rPr>
              <w:t>Diarrhea</w:t>
            </w:r>
            <w:r w:rsidRPr="00834222">
              <w:rPr>
                <w:rFonts w:ascii="Times New Roman" w:hAnsi="Times New Roman" w:cs="Times New Roman"/>
                <w:sz w:val="20"/>
                <w:szCs w:val="20"/>
                <w:rtl/>
              </w:rPr>
              <w:t xml:space="preserve"> </w:t>
            </w:r>
            <w:r w:rsidRPr="00834222">
              <w:rPr>
                <w:rFonts w:ascii="Times New Roman" w:hAnsi="Times New Roman" w:cs="Times New Roman"/>
                <w:sz w:val="20"/>
                <w:szCs w:val="20"/>
              </w:rPr>
              <w:t>or Constipation</w:t>
            </w:r>
          </w:p>
        </w:tc>
        <w:tc>
          <w:tcPr>
            <w:tcW w:w="979" w:type="dxa"/>
            <w:vAlign w:val="center"/>
          </w:tcPr>
          <w:p w14:paraId="005C5F83"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20</w:t>
            </w:r>
          </w:p>
        </w:tc>
        <w:tc>
          <w:tcPr>
            <w:tcW w:w="1275" w:type="dxa"/>
            <w:vAlign w:val="center"/>
          </w:tcPr>
          <w:p w14:paraId="72C8CB40"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20</w:t>
            </w:r>
          </w:p>
        </w:tc>
        <w:tc>
          <w:tcPr>
            <w:tcW w:w="993" w:type="dxa"/>
            <w:vAlign w:val="center"/>
          </w:tcPr>
          <w:p w14:paraId="1C2A4BF7"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30</w:t>
            </w:r>
          </w:p>
        </w:tc>
        <w:tc>
          <w:tcPr>
            <w:tcW w:w="853" w:type="dxa"/>
            <w:shd w:val="clear" w:color="auto" w:fill="auto"/>
            <w:vAlign w:val="center"/>
          </w:tcPr>
          <w:p w14:paraId="1DB11262"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1.86</w:t>
            </w:r>
          </w:p>
        </w:tc>
        <w:tc>
          <w:tcPr>
            <w:tcW w:w="851" w:type="dxa"/>
            <w:vAlign w:val="center"/>
          </w:tcPr>
          <w:p w14:paraId="2D1AF04D" w14:textId="77777777" w:rsidR="00834222" w:rsidRPr="00834222" w:rsidRDefault="00834222" w:rsidP="00834222">
            <w:pPr>
              <w:tabs>
                <w:tab w:val="left" w:pos="2355"/>
              </w:tabs>
              <w:ind w:right="-104"/>
              <w:jc w:val="center"/>
              <w:rPr>
                <w:rFonts w:ascii="Times New Roman" w:hAnsi="Times New Roman" w:cs="Times New Roman"/>
                <w:sz w:val="20"/>
                <w:szCs w:val="20"/>
              </w:rPr>
            </w:pPr>
            <w:r w:rsidRPr="00834222">
              <w:rPr>
                <w:rFonts w:ascii="Times New Roman" w:hAnsi="Times New Roman" w:cs="Times New Roman"/>
                <w:sz w:val="20"/>
                <w:szCs w:val="20"/>
              </w:rPr>
              <w:t>NS</w:t>
            </w:r>
          </w:p>
        </w:tc>
      </w:tr>
      <w:tr w:rsidR="00834222" w:rsidRPr="00834222" w14:paraId="78CE3331" w14:textId="77777777" w:rsidTr="00224FD6">
        <w:trPr>
          <w:trHeight w:val="238"/>
        </w:trPr>
        <w:tc>
          <w:tcPr>
            <w:tcW w:w="463" w:type="dxa"/>
            <w:shd w:val="clear" w:color="auto" w:fill="auto"/>
          </w:tcPr>
          <w:p w14:paraId="6CC03EE0" w14:textId="77777777" w:rsidR="00834222" w:rsidRPr="00834222" w:rsidRDefault="00834222" w:rsidP="00224FD6">
            <w:pPr>
              <w:tabs>
                <w:tab w:val="left" w:pos="2355"/>
              </w:tabs>
              <w:jc w:val="center"/>
              <w:rPr>
                <w:rFonts w:ascii="Times New Roman" w:hAnsi="Times New Roman" w:cs="Times New Roman"/>
                <w:b/>
                <w:bCs/>
                <w:sz w:val="20"/>
                <w:szCs w:val="20"/>
              </w:rPr>
            </w:pPr>
            <w:r w:rsidRPr="00834222">
              <w:rPr>
                <w:rFonts w:ascii="Times New Roman" w:hAnsi="Times New Roman" w:cs="Times New Roman"/>
                <w:b/>
                <w:bCs/>
                <w:sz w:val="20"/>
                <w:szCs w:val="20"/>
              </w:rPr>
              <w:t>17</w:t>
            </w:r>
          </w:p>
        </w:tc>
        <w:tc>
          <w:tcPr>
            <w:tcW w:w="3707" w:type="dxa"/>
          </w:tcPr>
          <w:p w14:paraId="2638F5B6" w14:textId="77777777" w:rsidR="00834222" w:rsidRPr="00834222" w:rsidRDefault="00834222" w:rsidP="00834222">
            <w:pPr>
              <w:rPr>
                <w:rFonts w:ascii="Times New Roman" w:hAnsi="Times New Roman" w:cs="Times New Roman"/>
                <w:sz w:val="20"/>
                <w:szCs w:val="20"/>
              </w:rPr>
            </w:pPr>
            <w:r w:rsidRPr="00834222">
              <w:rPr>
                <w:rFonts w:ascii="Times New Roman" w:hAnsi="Times New Roman" w:cs="Times New Roman"/>
                <w:sz w:val="20"/>
                <w:szCs w:val="20"/>
              </w:rPr>
              <w:t>Nervous/restless</w:t>
            </w:r>
          </w:p>
        </w:tc>
        <w:tc>
          <w:tcPr>
            <w:tcW w:w="979" w:type="dxa"/>
            <w:vAlign w:val="center"/>
          </w:tcPr>
          <w:p w14:paraId="723714F7"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48</w:t>
            </w:r>
          </w:p>
        </w:tc>
        <w:tc>
          <w:tcPr>
            <w:tcW w:w="1275" w:type="dxa"/>
            <w:vAlign w:val="center"/>
          </w:tcPr>
          <w:p w14:paraId="462C3D5E"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6</w:t>
            </w:r>
          </w:p>
        </w:tc>
        <w:tc>
          <w:tcPr>
            <w:tcW w:w="993" w:type="dxa"/>
            <w:vAlign w:val="center"/>
          </w:tcPr>
          <w:p w14:paraId="2A3B1FE2"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18</w:t>
            </w:r>
          </w:p>
        </w:tc>
        <w:tc>
          <w:tcPr>
            <w:tcW w:w="853" w:type="dxa"/>
            <w:shd w:val="clear" w:color="auto" w:fill="auto"/>
            <w:vAlign w:val="center"/>
          </w:tcPr>
          <w:p w14:paraId="3942E7AF"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3.69</w:t>
            </w:r>
          </w:p>
        </w:tc>
        <w:tc>
          <w:tcPr>
            <w:tcW w:w="851" w:type="dxa"/>
            <w:vAlign w:val="center"/>
          </w:tcPr>
          <w:p w14:paraId="56BF0275" w14:textId="77777777" w:rsidR="00834222" w:rsidRPr="00834222" w:rsidRDefault="00834222" w:rsidP="00834222">
            <w:pPr>
              <w:tabs>
                <w:tab w:val="left" w:pos="2355"/>
              </w:tabs>
              <w:ind w:right="-104"/>
              <w:jc w:val="center"/>
              <w:rPr>
                <w:rFonts w:ascii="Times New Roman" w:hAnsi="Times New Roman" w:cs="Times New Roman"/>
                <w:sz w:val="20"/>
                <w:szCs w:val="20"/>
              </w:rPr>
            </w:pPr>
            <w:r w:rsidRPr="00834222">
              <w:rPr>
                <w:rFonts w:ascii="Times New Roman" w:hAnsi="Times New Roman" w:cs="Times New Roman"/>
                <w:sz w:val="20"/>
                <w:szCs w:val="20"/>
              </w:rPr>
              <w:t>S</w:t>
            </w:r>
          </w:p>
        </w:tc>
      </w:tr>
      <w:tr w:rsidR="00834222" w:rsidRPr="00834222" w14:paraId="53F24034" w14:textId="77777777" w:rsidTr="00224FD6">
        <w:trPr>
          <w:trHeight w:val="260"/>
        </w:trPr>
        <w:tc>
          <w:tcPr>
            <w:tcW w:w="463" w:type="dxa"/>
            <w:shd w:val="clear" w:color="auto" w:fill="auto"/>
          </w:tcPr>
          <w:p w14:paraId="198EE633" w14:textId="77777777" w:rsidR="00834222" w:rsidRPr="00834222" w:rsidRDefault="00834222" w:rsidP="00224FD6">
            <w:pPr>
              <w:tabs>
                <w:tab w:val="left" w:pos="2355"/>
              </w:tabs>
              <w:jc w:val="center"/>
              <w:rPr>
                <w:rFonts w:ascii="Times New Roman" w:hAnsi="Times New Roman" w:cs="Times New Roman"/>
                <w:b/>
                <w:bCs/>
                <w:sz w:val="20"/>
                <w:szCs w:val="20"/>
              </w:rPr>
            </w:pPr>
            <w:r w:rsidRPr="00834222">
              <w:rPr>
                <w:rFonts w:ascii="Times New Roman" w:hAnsi="Times New Roman" w:cs="Times New Roman"/>
                <w:b/>
                <w:bCs/>
                <w:sz w:val="20"/>
                <w:szCs w:val="20"/>
              </w:rPr>
              <w:t>18</w:t>
            </w:r>
          </w:p>
        </w:tc>
        <w:tc>
          <w:tcPr>
            <w:tcW w:w="3707" w:type="dxa"/>
          </w:tcPr>
          <w:p w14:paraId="1A21EEB3" w14:textId="77777777" w:rsidR="00834222" w:rsidRPr="00834222" w:rsidRDefault="00834222" w:rsidP="00834222">
            <w:pPr>
              <w:rPr>
                <w:rFonts w:ascii="Times New Roman" w:hAnsi="Times New Roman" w:cs="Times New Roman"/>
                <w:sz w:val="20"/>
                <w:szCs w:val="20"/>
              </w:rPr>
            </w:pPr>
            <w:r w:rsidRPr="00834222">
              <w:rPr>
                <w:rFonts w:ascii="Times New Roman" w:hAnsi="Times New Roman" w:cs="Times New Roman"/>
                <w:sz w:val="20"/>
                <w:szCs w:val="20"/>
              </w:rPr>
              <w:t>Disturbance of taste</w:t>
            </w:r>
          </w:p>
        </w:tc>
        <w:tc>
          <w:tcPr>
            <w:tcW w:w="979" w:type="dxa"/>
            <w:vAlign w:val="center"/>
          </w:tcPr>
          <w:p w14:paraId="22CEF709"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23</w:t>
            </w:r>
          </w:p>
        </w:tc>
        <w:tc>
          <w:tcPr>
            <w:tcW w:w="1275" w:type="dxa"/>
            <w:vAlign w:val="center"/>
          </w:tcPr>
          <w:p w14:paraId="78E7DBF9"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20</w:t>
            </w:r>
          </w:p>
        </w:tc>
        <w:tc>
          <w:tcPr>
            <w:tcW w:w="993" w:type="dxa"/>
            <w:vAlign w:val="center"/>
          </w:tcPr>
          <w:p w14:paraId="71EED923"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27</w:t>
            </w:r>
          </w:p>
        </w:tc>
        <w:tc>
          <w:tcPr>
            <w:tcW w:w="853" w:type="dxa"/>
            <w:shd w:val="clear" w:color="auto" w:fill="auto"/>
            <w:vAlign w:val="center"/>
          </w:tcPr>
          <w:p w14:paraId="730D1351"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2.03</w:t>
            </w:r>
          </w:p>
        </w:tc>
        <w:tc>
          <w:tcPr>
            <w:tcW w:w="851" w:type="dxa"/>
            <w:vAlign w:val="center"/>
          </w:tcPr>
          <w:p w14:paraId="57AAF127" w14:textId="77777777" w:rsidR="00834222" w:rsidRPr="00834222" w:rsidRDefault="00834222" w:rsidP="00834222">
            <w:pPr>
              <w:tabs>
                <w:tab w:val="left" w:pos="2355"/>
              </w:tabs>
              <w:ind w:right="-104"/>
              <w:jc w:val="center"/>
              <w:rPr>
                <w:rFonts w:ascii="Times New Roman" w:hAnsi="Times New Roman" w:cs="Times New Roman"/>
                <w:sz w:val="20"/>
                <w:szCs w:val="20"/>
              </w:rPr>
            </w:pPr>
            <w:r w:rsidRPr="00834222">
              <w:rPr>
                <w:rFonts w:ascii="Times New Roman" w:hAnsi="Times New Roman" w:cs="Times New Roman"/>
                <w:sz w:val="20"/>
                <w:szCs w:val="20"/>
              </w:rPr>
              <w:t>S</w:t>
            </w:r>
          </w:p>
        </w:tc>
      </w:tr>
      <w:tr w:rsidR="00834222" w:rsidRPr="00834222" w14:paraId="4D5AC1A6" w14:textId="77777777" w:rsidTr="00224FD6">
        <w:trPr>
          <w:trHeight w:val="319"/>
        </w:trPr>
        <w:tc>
          <w:tcPr>
            <w:tcW w:w="463" w:type="dxa"/>
            <w:shd w:val="clear" w:color="auto" w:fill="auto"/>
          </w:tcPr>
          <w:p w14:paraId="0F95FF55" w14:textId="77777777" w:rsidR="00834222" w:rsidRPr="00834222" w:rsidRDefault="00834222" w:rsidP="00224FD6">
            <w:pPr>
              <w:tabs>
                <w:tab w:val="left" w:pos="2355"/>
              </w:tabs>
              <w:jc w:val="center"/>
              <w:rPr>
                <w:rFonts w:ascii="Times New Roman" w:hAnsi="Times New Roman" w:cs="Times New Roman"/>
                <w:b/>
                <w:bCs/>
                <w:sz w:val="20"/>
                <w:szCs w:val="20"/>
              </w:rPr>
            </w:pPr>
            <w:r w:rsidRPr="00834222">
              <w:rPr>
                <w:rFonts w:ascii="Times New Roman" w:hAnsi="Times New Roman" w:cs="Times New Roman"/>
                <w:b/>
                <w:bCs/>
                <w:sz w:val="20"/>
                <w:szCs w:val="20"/>
              </w:rPr>
              <w:t>19</w:t>
            </w:r>
          </w:p>
        </w:tc>
        <w:tc>
          <w:tcPr>
            <w:tcW w:w="3707" w:type="dxa"/>
          </w:tcPr>
          <w:p w14:paraId="08711DB3" w14:textId="77777777" w:rsidR="00834222" w:rsidRPr="00834222" w:rsidRDefault="00834222" w:rsidP="00834222">
            <w:pPr>
              <w:rPr>
                <w:rFonts w:ascii="Times New Roman" w:hAnsi="Times New Roman" w:cs="Times New Roman"/>
                <w:sz w:val="20"/>
                <w:szCs w:val="20"/>
              </w:rPr>
            </w:pPr>
            <w:r w:rsidRPr="00834222">
              <w:rPr>
                <w:rFonts w:ascii="Times New Roman" w:hAnsi="Times New Roman" w:cs="Times New Roman"/>
                <w:sz w:val="20"/>
                <w:szCs w:val="20"/>
              </w:rPr>
              <w:t>Nausea</w:t>
            </w:r>
          </w:p>
        </w:tc>
        <w:tc>
          <w:tcPr>
            <w:tcW w:w="979" w:type="dxa"/>
            <w:vAlign w:val="center"/>
          </w:tcPr>
          <w:p w14:paraId="768D09E1"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50</w:t>
            </w:r>
          </w:p>
        </w:tc>
        <w:tc>
          <w:tcPr>
            <w:tcW w:w="1275" w:type="dxa"/>
            <w:vAlign w:val="center"/>
          </w:tcPr>
          <w:p w14:paraId="1BC1033D"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7</w:t>
            </w:r>
          </w:p>
        </w:tc>
        <w:tc>
          <w:tcPr>
            <w:tcW w:w="993" w:type="dxa"/>
            <w:vAlign w:val="center"/>
          </w:tcPr>
          <w:p w14:paraId="56A5F06F"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14</w:t>
            </w:r>
          </w:p>
        </w:tc>
        <w:tc>
          <w:tcPr>
            <w:tcW w:w="853" w:type="dxa"/>
            <w:shd w:val="clear" w:color="auto" w:fill="auto"/>
            <w:vAlign w:val="center"/>
          </w:tcPr>
          <w:p w14:paraId="3705B1C9"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3.77</w:t>
            </w:r>
          </w:p>
        </w:tc>
        <w:tc>
          <w:tcPr>
            <w:tcW w:w="851" w:type="dxa"/>
            <w:vAlign w:val="center"/>
          </w:tcPr>
          <w:p w14:paraId="70822F3A" w14:textId="77777777" w:rsidR="00834222" w:rsidRPr="00834222" w:rsidRDefault="00834222" w:rsidP="00834222">
            <w:pPr>
              <w:tabs>
                <w:tab w:val="left" w:pos="2355"/>
              </w:tabs>
              <w:ind w:right="-104"/>
              <w:jc w:val="center"/>
              <w:rPr>
                <w:rFonts w:ascii="Times New Roman" w:hAnsi="Times New Roman" w:cs="Times New Roman"/>
                <w:sz w:val="20"/>
                <w:szCs w:val="20"/>
              </w:rPr>
            </w:pPr>
            <w:r w:rsidRPr="00834222">
              <w:rPr>
                <w:rFonts w:ascii="Times New Roman" w:hAnsi="Times New Roman" w:cs="Times New Roman"/>
                <w:sz w:val="20"/>
                <w:szCs w:val="20"/>
              </w:rPr>
              <w:t>S</w:t>
            </w:r>
          </w:p>
        </w:tc>
      </w:tr>
      <w:tr w:rsidR="00834222" w:rsidRPr="00834222" w14:paraId="0B5DD987" w14:textId="77777777" w:rsidTr="00224FD6">
        <w:trPr>
          <w:trHeight w:val="324"/>
        </w:trPr>
        <w:tc>
          <w:tcPr>
            <w:tcW w:w="463" w:type="dxa"/>
            <w:shd w:val="clear" w:color="auto" w:fill="auto"/>
          </w:tcPr>
          <w:p w14:paraId="2DC3E7A1" w14:textId="77777777" w:rsidR="00834222" w:rsidRPr="00834222" w:rsidRDefault="00834222" w:rsidP="00224FD6">
            <w:pPr>
              <w:tabs>
                <w:tab w:val="left" w:pos="2355"/>
              </w:tabs>
              <w:jc w:val="center"/>
              <w:rPr>
                <w:rFonts w:ascii="Times New Roman" w:hAnsi="Times New Roman" w:cs="Times New Roman"/>
                <w:b/>
                <w:bCs/>
                <w:sz w:val="20"/>
                <w:szCs w:val="20"/>
              </w:rPr>
            </w:pPr>
            <w:r w:rsidRPr="00834222">
              <w:rPr>
                <w:rFonts w:ascii="Times New Roman" w:hAnsi="Times New Roman" w:cs="Times New Roman"/>
                <w:b/>
                <w:bCs/>
                <w:sz w:val="20"/>
                <w:szCs w:val="20"/>
              </w:rPr>
              <w:t>20</w:t>
            </w:r>
          </w:p>
        </w:tc>
        <w:tc>
          <w:tcPr>
            <w:tcW w:w="3707" w:type="dxa"/>
          </w:tcPr>
          <w:p w14:paraId="4F99DBA9" w14:textId="77777777" w:rsidR="00834222" w:rsidRPr="00834222" w:rsidRDefault="00834222" w:rsidP="00834222">
            <w:pPr>
              <w:rPr>
                <w:rFonts w:ascii="Times New Roman" w:hAnsi="Times New Roman" w:cs="Times New Roman"/>
                <w:sz w:val="20"/>
                <w:szCs w:val="20"/>
              </w:rPr>
            </w:pPr>
            <w:r w:rsidRPr="00834222">
              <w:rPr>
                <w:rFonts w:ascii="Times New Roman" w:hAnsi="Times New Roman" w:cs="Times New Roman"/>
                <w:sz w:val="20"/>
                <w:szCs w:val="20"/>
              </w:rPr>
              <w:t>Cold hands/feet</w:t>
            </w:r>
          </w:p>
        </w:tc>
        <w:tc>
          <w:tcPr>
            <w:tcW w:w="979" w:type="dxa"/>
            <w:vAlign w:val="center"/>
          </w:tcPr>
          <w:p w14:paraId="5C8CC9DE"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43</w:t>
            </w:r>
          </w:p>
        </w:tc>
        <w:tc>
          <w:tcPr>
            <w:tcW w:w="1275" w:type="dxa"/>
            <w:vAlign w:val="center"/>
          </w:tcPr>
          <w:p w14:paraId="202943EF"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10</w:t>
            </w:r>
          </w:p>
        </w:tc>
        <w:tc>
          <w:tcPr>
            <w:tcW w:w="993" w:type="dxa"/>
            <w:vAlign w:val="center"/>
          </w:tcPr>
          <w:p w14:paraId="6A1FEC15"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17</w:t>
            </w:r>
          </w:p>
        </w:tc>
        <w:tc>
          <w:tcPr>
            <w:tcW w:w="853" w:type="dxa"/>
            <w:shd w:val="clear" w:color="auto" w:fill="auto"/>
            <w:vAlign w:val="center"/>
          </w:tcPr>
          <w:p w14:paraId="65B0CDAC"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3.31</w:t>
            </w:r>
          </w:p>
        </w:tc>
        <w:tc>
          <w:tcPr>
            <w:tcW w:w="851" w:type="dxa"/>
            <w:vAlign w:val="center"/>
          </w:tcPr>
          <w:p w14:paraId="4ACF3CD7" w14:textId="77777777" w:rsidR="00834222" w:rsidRPr="00834222" w:rsidRDefault="00834222" w:rsidP="00834222">
            <w:pPr>
              <w:tabs>
                <w:tab w:val="left" w:pos="2355"/>
              </w:tabs>
              <w:ind w:right="-104"/>
              <w:jc w:val="center"/>
              <w:rPr>
                <w:rFonts w:ascii="Times New Roman" w:hAnsi="Times New Roman" w:cs="Times New Roman"/>
                <w:sz w:val="20"/>
                <w:szCs w:val="20"/>
              </w:rPr>
            </w:pPr>
            <w:r w:rsidRPr="00834222">
              <w:rPr>
                <w:rFonts w:ascii="Times New Roman" w:hAnsi="Times New Roman" w:cs="Times New Roman"/>
                <w:sz w:val="20"/>
                <w:szCs w:val="20"/>
              </w:rPr>
              <w:t>S</w:t>
            </w:r>
          </w:p>
        </w:tc>
      </w:tr>
      <w:tr w:rsidR="00834222" w:rsidRPr="00834222" w14:paraId="27B44ACA" w14:textId="77777777" w:rsidTr="00224FD6">
        <w:trPr>
          <w:trHeight w:val="225"/>
        </w:trPr>
        <w:tc>
          <w:tcPr>
            <w:tcW w:w="4170" w:type="dxa"/>
            <w:gridSpan w:val="2"/>
            <w:shd w:val="clear" w:color="auto" w:fill="auto"/>
          </w:tcPr>
          <w:p w14:paraId="76B71254" w14:textId="77777777" w:rsidR="00834222" w:rsidRPr="00834222" w:rsidRDefault="00834222" w:rsidP="00834222">
            <w:pPr>
              <w:rPr>
                <w:rFonts w:ascii="Times New Roman" w:hAnsi="Times New Roman" w:cs="Times New Roman"/>
                <w:sz w:val="20"/>
                <w:szCs w:val="20"/>
              </w:rPr>
            </w:pPr>
            <w:r w:rsidRPr="00834222">
              <w:rPr>
                <w:rFonts w:ascii="Times New Roman" w:hAnsi="Times New Roman" w:cs="Times New Roman"/>
                <w:sz w:val="20"/>
                <w:szCs w:val="20"/>
              </w:rPr>
              <w:t xml:space="preserve">Total </w:t>
            </w:r>
          </w:p>
        </w:tc>
        <w:tc>
          <w:tcPr>
            <w:tcW w:w="979" w:type="dxa"/>
            <w:vAlign w:val="center"/>
          </w:tcPr>
          <w:p w14:paraId="6847255D" w14:textId="77777777" w:rsidR="00834222" w:rsidRPr="00834222" w:rsidRDefault="00834222" w:rsidP="00834222">
            <w:pPr>
              <w:tabs>
                <w:tab w:val="left" w:pos="2355"/>
              </w:tabs>
              <w:jc w:val="center"/>
              <w:rPr>
                <w:rFonts w:ascii="Times New Roman" w:hAnsi="Times New Roman" w:cs="Times New Roman"/>
                <w:sz w:val="20"/>
                <w:szCs w:val="20"/>
              </w:rPr>
            </w:pPr>
          </w:p>
        </w:tc>
        <w:tc>
          <w:tcPr>
            <w:tcW w:w="1275" w:type="dxa"/>
            <w:vAlign w:val="center"/>
          </w:tcPr>
          <w:p w14:paraId="0C713C93" w14:textId="77777777" w:rsidR="00834222" w:rsidRPr="00834222" w:rsidRDefault="00834222" w:rsidP="00834222">
            <w:pPr>
              <w:tabs>
                <w:tab w:val="left" w:pos="2355"/>
              </w:tabs>
              <w:jc w:val="center"/>
              <w:rPr>
                <w:rFonts w:ascii="Times New Roman" w:hAnsi="Times New Roman" w:cs="Times New Roman"/>
                <w:sz w:val="20"/>
                <w:szCs w:val="20"/>
              </w:rPr>
            </w:pPr>
          </w:p>
        </w:tc>
        <w:tc>
          <w:tcPr>
            <w:tcW w:w="993" w:type="dxa"/>
            <w:vAlign w:val="center"/>
          </w:tcPr>
          <w:p w14:paraId="6F2D9A6F" w14:textId="77777777" w:rsidR="00834222" w:rsidRPr="00834222" w:rsidRDefault="00834222" w:rsidP="00834222">
            <w:pPr>
              <w:tabs>
                <w:tab w:val="left" w:pos="2355"/>
              </w:tabs>
              <w:jc w:val="center"/>
              <w:rPr>
                <w:rFonts w:ascii="Times New Roman" w:hAnsi="Times New Roman" w:cs="Times New Roman"/>
                <w:sz w:val="20"/>
                <w:szCs w:val="20"/>
              </w:rPr>
            </w:pPr>
          </w:p>
        </w:tc>
        <w:tc>
          <w:tcPr>
            <w:tcW w:w="853" w:type="dxa"/>
            <w:shd w:val="clear" w:color="auto" w:fill="auto"/>
            <w:vAlign w:val="center"/>
          </w:tcPr>
          <w:p w14:paraId="438A75A8" w14:textId="77777777" w:rsidR="00834222" w:rsidRPr="00834222" w:rsidRDefault="00834222" w:rsidP="00834222">
            <w:pPr>
              <w:tabs>
                <w:tab w:val="left" w:pos="2355"/>
              </w:tabs>
              <w:jc w:val="center"/>
              <w:rPr>
                <w:rFonts w:ascii="Times New Roman" w:hAnsi="Times New Roman" w:cs="Times New Roman"/>
                <w:sz w:val="20"/>
                <w:szCs w:val="20"/>
              </w:rPr>
            </w:pPr>
            <w:r w:rsidRPr="00834222">
              <w:rPr>
                <w:rFonts w:ascii="Times New Roman" w:hAnsi="Times New Roman" w:cs="Times New Roman"/>
                <w:sz w:val="20"/>
                <w:szCs w:val="20"/>
              </w:rPr>
              <w:t>2.27</w:t>
            </w:r>
          </w:p>
        </w:tc>
        <w:tc>
          <w:tcPr>
            <w:tcW w:w="851" w:type="dxa"/>
            <w:vAlign w:val="center"/>
          </w:tcPr>
          <w:p w14:paraId="31D08613" w14:textId="77777777" w:rsidR="00834222" w:rsidRPr="00834222" w:rsidRDefault="00834222" w:rsidP="00834222">
            <w:pPr>
              <w:tabs>
                <w:tab w:val="left" w:pos="2355"/>
              </w:tabs>
              <w:ind w:right="-104"/>
              <w:jc w:val="center"/>
              <w:rPr>
                <w:rFonts w:ascii="Times New Roman" w:hAnsi="Times New Roman" w:cs="Times New Roman"/>
                <w:sz w:val="20"/>
                <w:szCs w:val="20"/>
              </w:rPr>
            </w:pPr>
            <w:r w:rsidRPr="00834222">
              <w:rPr>
                <w:rFonts w:ascii="Times New Roman" w:hAnsi="Times New Roman" w:cs="Times New Roman"/>
                <w:sz w:val="20"/>
                <w:szCs w:val="20"/>
              </w:rPr>
              <w:t>S</w:t>
            </w:r>
          </w:p>
        </w:tc>
      </w:tr>
    </w:tbl>
    <w:p w14:paraId="30D9D99E" w14:textId="162AC701" w:rsidR="00224FD6" w:rsidRPr="00224FD6" w:rsidRDefault="00224FD6" w:rsidP="00224FD6">
      <w:pPr>
        <w:tabs>
          <w:tab w:val="left" w:pos="2355"/>
        </w:tabs>
        <w:spacing w:after="0" w:line="360" w:lineRule="auto"/>
        <w:jc w:val="both"/>
        <w:rPr>
          <w:rFonts w:ascii="Times New Roman" w:hAnsi="Times New Roman" w:cs="Times New Roman"/>
          <w:b/>
          <w:bCs/>
          <w:sz w:val="24"/>
          <w:szCs w:val="24"/>
        </w:rPr>
      </w:pPr>
      <w:r w:rsidRPr="00224FD6">
        <w:rPr>
          <w:rFonts w:ascii="Times New Roman" w:hAnsi="Times New Roman" w:cs="Times New Roman"/>
          <w:b/>
          <w:bCs/>
          <w:sz w:val="24"/>
          <w:szCs w:val="24"/>
        </w:rPr>
        <w:t>MS</w:t>
      </w:r>
      <w:r>
        <w:rPr>
          <w:rFonts w:ascii="Times New Roman" w:hAnsi="Times New Roman" w:cs="Times New Roman"/>
          <w:b/>
          <w:bCs/>
          <w:sz w:val="24"/>
          <w:szCs w:val="24"/>
        </w:rPr>
        <w:t xml:space="preserve"> </w:t>
      </w:r>
      <w:r w:rsidRPr="00224FD6">
        <w:rPr>
          <w:rFonts w:ascii="Times New Roman" w:hAnsi="Times New Roman" w:cs="Times New Roman"/>
          <w:b/>
          <w:bCs/>
          <w:sz w:val="24"/>
          <w:szCs w:val="24"/>
        </w:rPr>
        <w:t>=</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M</w:t>
      </w:r>
      <w:r w:rsidRPr="00224FD6">
        <w:rPr>
          <w:rFonts w:ascii="Times New Roman" w:hAnsi="Times New Roman" w:cs="Times New Roman"/>
          <w:b/>
          <w:bCs/>
          <w:sz w:val="24"/>
          <w:szCs w:val="24"/>
        </w:rPr>
        <w:t>ean  of</w:t>
      </w:r>
      <w:proofErr w:type="gramEnd"/>
      <w:r w:rsidRPr="00224FD6">
        <w:rPr>
          <w:rFonts w:ascii="Times New Roman" w:hAnsi="Times New Roman" w:cs="Times New Roman"/>
          <w:b/>
          <w:bCs/>
          <w:sz w:val="24"/>
          <w:szCs w:val="24"/>
        </w:rPr>
        <w:t xml:space="preserve">  </w:t>
      </w:r>
      <w:r>
        <w:rPr>
          <w:rFonts w:ascii="Times New Roman" w:hAnsi="Times New Roman" w:cs="Times New Roman"/>
          <w:b/>
          <w:bCs/>
          <w:sz w:val="24"/>
          <w:szCs w:val="24"/>
        </w:rPr>
        <w:t>S</w:t>
      </w:r>
      <w:r w:rsidRPr="00224FD6">
        <w:rPr>
          <w:rFonts w:ascii="Times New Roman" w:hAnsi="Times New Roman" w:cs="Times New Roman"/>
          <w:b/>
          <w:bCs/>
          <w:sz w:val="24"/>
          <w:szCs w:val="24"/>
        </w:rPr>
        <w:t>core        S</w:t>
      </w:r>
      <w:r>
        <w:rPr>
          <w:rFonts w:ascii="Times New Roman" w:hAnsi="Times New Roman" w:cs="Times New Roman"/>
          <w:b/>
          <w:bCs/>
          <w:sz w:val="24"/>
          <w:szCs w:val="24"/>
        </w:rPr>
        <w:t xml:space="preserve"> </w:t>
      </w:r>
      <w:r w:rsidRPr="00224FD6">
        <w:rPr>
          <w:rFonts w:ascii="Times New Roman" w:hAnsi="Times New Roman" w:cs="Times New Roman"/>
          <w:b/>
          <w:bCs/>
          <w:sz w:val="24"/>
          <w:szCs w:val="24"/>
        </w:rPr>
        <w:t xml:space="preserve">= </w:t>
      </w:r>
      <w:r>
        <w:rPr>
          <w:rFonts w:ascii="Times New Roman" w:hAnsi="Times New Roman" w:cs="Times New Roman"/>
          <w:b/>
          <w:bCs/>
          <w:sz w:val="24"/>
          <w:szCs w:val="24"/>
        </w:rPr>
        <w:t>S</w:t>
      </w:r>
      <w:r w:rsidRPr="00224FD6">
        <w:rPr>
          <w:rFonts w:ascii="Times New Roman" w:hAnsi="Times New Roman" w:cs="Times New Roman"/>
          <w:b/>
          <w:bCs/>
          <w:sz w:val="24"/>
          <w:szCs w:val="24"/>
        </w:rPr>
        <w:t>ignificant       NS</w:t>
      </w:r>
      <w:r>
        <w:rPr>
          <w:rFonts w:ascii="Times New Roman" w:hAnsi="Times New Roman" w:cs="Times New Roman"/>
          <w:b/>
          <w:bCs/>
          <w:sz w:val="24"/>
          <w:szCs w:val="24"/>
        </w:rPr>
        <w:t xml:space="preserve"> </w:t>
      </w:r>
      <w:r w:rsidRPr="00224FD6">
        <w:rPr>
          <w:rFonts w:ascii="Times New Roman" w:hAnsi="Times New Roman" w:cs="Times New Roman"/>
          <w:b/>
          <w:bCs/>
          <w:sz w:val="24"/>
          <w:szCs w:val="24"/>
        </w:rPr>
        <w:t xml:space="preserve">= None </w:t>
      </w:r>
      <w:r>
        <w:rPr>
          <w:rFonts w:ascii="Times New Roman" w:hAnsi="Times New Roman" w:cs="Times New Roman"/>
          <w:b/>
          <w:bCs/>
          <w:sz w:val="24"/>
          <w:szCs w:val="24"/>
        </w:rPr>
        <w:t>S</w:t>
      </w:r>
      <w:r w:rsidRPr="00224FD6">
        <w:rPr>
          <w:rFonts w:ascii="Times New Roman" w:hAnsi="Times New Roman" w:cs="Times New Roman"/>
          <w:b/>
          <w:bCs/>
          <w:sz w:val="24"/>
          <w:szCs w:val="24"/>
        </w:rPr>
        <w:t>ignificant</w:t>
      </w:r>
    </w:p>
    <w:p w14:paraId="66EB0DD5" w14:textId="77777777" w:rsidR="00224FD6" w:rsidRPr="00224FD6" w:rsidRDefault="00224FD6" w:rsidP="00224FD6">
      <w:pPr>
        <w:spacing w:after="0" w:line="360" w:lineRule="auto"/>
        <w:jc w:val="both"/>
        <w:rPr>
          <w:rFonts w:ascii="Times New Roman" w:hAnsi="Times New Roman" w:cs="Times New Roman"/>
          <w:color w:val="333333"/>
          <w:sz w:val="24"/>
          <w:szCs w:val="24"/>
          <w:shd w:val="clear" w:color="auto" w:fill="FFFFFF"/>
        </w:rPr>
      </w:pPr>
    </w:p>
    <w:p w14:paraId="23A94C1E" w14:textId="15262CC3" w:rsidR="00224FD6" w:rsidRPr="00224FD6" w:rsidRDefault="00224FD6" w:rsidP="00224FD6">
      <w:pPr>
        <w:spacing w:after="0" w:line="360" w:lineRule="auto"/>
        <w:ind w:firstLine="567"/>
        <w:jc w:val="both"/>
        <w:rPr>
          <w:rFonts w:ascii="Times New Roman" w:hAnsi="Times New Roman" w:cs="Times New Roman"/>
          <w:color w:val="333333"/>
          <w:sz w:val="24"/>
          <w:szCs w:val="24"/>
          <w:shd w:val="clear" w:color="auto" w:fill="FFFFFF"/>
        </w:rPr>
      </w:pPr>
      <w:r w:rsidRPr="00224FD6">
        <w:rPr>
          <w:rFonts w:ascii="Times New Roman" w:hAnsi="Times New Roman" w:cs="Times New Roman"/>
          <w:color w:val="333333"/>
          <w:sz w:val="24"/>
          <w:szCs w:val="24"/>
          <w:shd w:val="clear" w:color="auto" w:fill="FFFFFF"/>
        </w:rPr>
        <w:t xml:space="preserve">The </w:t>
      </w:r>
      <w:proofErr w:type="gramStart"/>
      <w:r w:rsidRPr="00224FD6">
        <w:rPr>
          <w:rFonts w:ascii="Times New Roman" w:hAnsi="Times New Roman" w:cs="Times New Roman"/>
          <w:color w:val="333333"/>
          <w:sz w:val="24"/>
          <w:szCs w:val="24"/>
          <w:shd w:val="clear" w:color="auto" w:fill="FFFFFF"/>
        </w:rPr>
        <w:t>result  of</w:t>
      </w:r>
      <w:proofErr w:type="gramEnd"/>
      <w:r w:rsidRPr="00224FD6">
        <w:rPr>
          <w:rFonts w:ascii="Times New Roman" w:hAnsi="Times New Roman" w:cs="Times New Roman"/>
          <w:color w:val="333333"/>
          <w:sz w:val="24"/>
          <w:szCs w:val="24"/>
          <w:shd w:val="clear" w:color="auto" w:fill="FFFFFF"/>
        </w:rPr>
        <w:t xml:space="preserve">  study  showed  that  the mean of  score of 75% of  the items were significant and 25% were not significant and  the  total mean  of  score was  significant (2.27) .</w:t>
      </w:r>
    </w:p>
    <w:p w14:paraId="4FA829B3" w14:textId="77777777" w:rsidR="00224FD6" w:rsidRPr="002665B7" w:rsidRDefault="00224FD6" w:rsidP="00224FD6">
      <w:pPr>
        <w:spacing w:after="0" w:line="360" w:lineRule="auto"/>
        <w:ind w:firstLine="720"/>
        <w:contextualSpacing/>
        <w:jc w:val="both"/>
        <w:rPr>
          <w:rFonts w:ascii="Times New Roman" w:hAnsi="Times New Roman" w:cs="Times New Roman"/>
          <w:sz w:val="24"/>
          <w:szCs w:val="24"/>
        </w:rPr>
      </w:pPr>
    </w:p>
    <w:p w14:paraId="5B321740" w14:textId="7AAC4D02" w:rsidR="001F62CF" w:rsidRPr="001F62CF" w:rsidRDefault="001F62CF" w:rsidP="00224FD6">
      <w:pPr>
        <w:pStyle w:val="ListParagraph"/>
        <w:numPr>
          <w:ilvl w:val="0"/>
          <w:numId w:val="19"/>
        </w:numPr>
        <w:spacing w:after="0" w:line="360" w:lineRule="auto"/>
        <w:ind w:left="426" w:hanging="426"/>
        <w:jc w:val="both"/>
        <w:rPr>
          <w:rFonts w:asciiTheme="majorBidi" w:hAnsiTheme="majorBidi" w:cstheme="majorBidi"/>
          <w:b/>
          <w:sz w:val="24"/>
          <w:szCs w:val="24"/>
        </w:rPr>
      </w:pPr>
      <w:r w:rsidRPr="001F62CF">
        <w:rPr>
          <w:rFonts w:asciiTheme="majorBidi" w:hAnsiTheme="majorBidi" w:cstheme="majorBidi"/>
          <w:b/>
          <w:sz w:val="24"/>
          <w:szCs w:val="24"/>
        </w:rPr>
        <w:t>Conclusions</w:t>
      </w:r>
    </w:p>
    <w:p w14:paraId="13D45333" w14:textId="77777777" w:rsidR="00224FD6" w:rsidRDefault="00224FD6" w:rsidP="00224FD6">
      <w:pPr>
        <w:spacing w:after="0" w:line="360" w:lineRule="auto"/>
        <w:ind w:firstLine="567"/>
        <w:jc w:val="both"/>
        <w:rPr>
          <w:rFonts w:ascii="Times New Roman" w:hAnsi="Times New Roman" w:cs="Times New Roman"/>
          <w:color w:val="333333"/>
          <w:sz w:val="24"/>
          <w:szCs w:val="24"/>
          <w:shd w:val="clear" w:color="auto" w:fill="FFFFFF"/>
        </w:rPr>
      </w:pPr>
      <w:r w:rsidRPr="00224FD6">
        <w:rPr>
          <w:rFonts w:ascii="Times New Roman" w:hAnsi="Times New Roman" w:cs="Times New Roman"/>
          <w:color w:val="333333"/>
          <w:sz w:val="24"/>
          <w:szCs w:val="24"/>
          <w:shd w:val="clear" w:color="auto" w:fill="FFFFFF"/>
          <w:lang w:val="en"/>
        </w:rPr>
        <w:t xml:space="preserve">Several studies have indicated a lack of knowledge and poor behavior and practice among the rates of hypertension. This influences the location, level of knowledge and practice of controlling high blood pressure despite appropriate treatment. Therefore, health care must rely on not only diagnosing the causes of patients suffering from high blood pressure, but also </w:t>
      </w:r>
      <w:r w:rsidRPr="00224FD6">
        <w:rPr>
          <w:rFonts w:ascii="Times New Roman" w:hAnsi="Times New Roman" w:cs="Times New Roman"/>
          <w:color w:val="333333"/>
          <w:sz w:val="24"/>
          <w:szCs w:val="24"/>
          <w:shd w:val="clear" w:color="auto" w:fill="FFFFFF"/>
          <w:lang w:val="en"/>
        </w:rPr>
        <w:lastRenderedPageBreak/>
        <w:t>creating awareness about combating high blood pressure and its complications. Hence, the researcher was interested in evaluating knowledge and awareness of high blood pressure among people with high blood pressure. Other study</w:t>
      </w:r>
      <w:r w:rsidRPr="00224FD6">
        <w:rPr>
          <w:rFonts w:ascii="Times New Roman" w:hAnsi="Times New Roman" w:cs="Times New Roman"/>
          <w:color w:val="333333"/>
          <w:sz w:val="24"/>
          <w:szCs w:val="24"/>
          <w:shd w:val="clear" w:color="auto" w:fill="FFFFFF"/>
        </w:rPr>
        <w:t xml:space="preserve">established that a higher level of knowledge about the disease leads to better self-care and compliance with therapy or oversight. Nonetheless, there remained a discrepancy between understanding the illness and adhering to medication regimens and disease control. </w:t>
      </w:r>
    </w:p>
    <w:p w14:paraId="44F56112" w14:textId="321CBEE6" w:rsidR="00224FD6" w:rsidRDefault="00224FD6" w:rsidP="00224FD6">
      <w:pPr>
        <w:spacing w:after="0" w:line="360" w:lineRule="auto"/>
        <w:ind w:firstLine="567"/>
        <w:jc w:val="both"/>
        <w:rPr>
          <w:rFonts w:ascii="Times New Roman" w:hAnsi="Times New Roman" w:cs="Times New Roman"/>
          <w:color w:val="333333"/>
          <w:sz w:val="24"/>
          <w:szCs w:val="24"/>
          <w:shd w:val="clear" w:color="auto" w:fill="FFFFFF"/>
          <w:lang w:val="en"/>
        </w:rPr>
      </w:pPr>
      <w:r w:rsidRPr="00224FD6">
        <w:rPr>
          <w:rFonts w:ascii="Times New Roman" w:hAnsi="Times New Roman" w:cs="Times New Roman"/>
          <w:color w:val="333333"/>
          <w:sz w:val="24"/>
          <w:szCs w:val="24"/>
          <w:shd w:val="clear" w:color="auto" w:fill="FFFFFF"/>
        </w:rPr>
        <w:t>As a result, there was a gap between knowledge and practice, meaning that even while participants knew what had to be done, they did not behave in that way. This is because, although knowledge contains a rational component, adhering to a practice entails a multitude of components, including emotional, social, biological, and cultural aspects. According to Aubert et al. (2008), the majority of individuals knew enough, but very few were driven, desired change, and made an effort to do it. Few had really put it into practice, meaning that deliberately adopting a new behaviour [31].</w:t>
      </w:r>
      <w:r w:rsidRPr="00224FD6">
        <w:rPr>
          <w:rFonts w:ascii="Times New Roman" w:hAnsi="Times New Roman" w:cs="Times New Roman"/>
          <w:color w:val="202124"/>
          <w:sz w:val="42"/>
          <w:szCs w:val="42"/>
          <w:lang w:val="en"/>
        </w:rPr>
        <w:t xml:space="preserve"> </w:t>
      </w:r>
      <w:r w:rsidRPr="00224FD6">
        <w:rPr>
          <w:rFonts w:ascii="Times New Roman" w:hAnsi="Times New Roman" w:cs="Times New Roman"/>
          <w:color w:val="333333"/>
          <w:sz w:val="24"/>
          <w:szCs w:val="24"/>
          <w:shd w:val="clear" w:color="auto" w:fill="FFFFFF"/>
          <w:lang w:val="en"/>
        </w:rPr>
        <w:t>Therefore, we find it very necessary to improve the academic and training level regarding dealing with adverse reactions to medications and adhere to approved international standards in this regard</w:t>
      </w:r>
      <w:r w:rsidRPr="00224FD6">
        <w:rPr>
          <w:rFonts w:ascii="Times New Roman" w:hAnsi="Times New Roman" w:cs="Times New Roman"/>
          <w:color w:val="333333"/>
          <w:sz w:val="24"/>
          <w:szCs w:val="24"/>
          <w:shd w:val="clear" w:color="auto" w:fill="FFFFFF"/>
        </w:rPr>
        <w:t>,</w:t>
      </w:r>
      <w:r w:rsidRPr="00224FD6">
        <w:rPr>
          <w:rFonts w:ascii="Times New Roman" w:hAnsi="Times New Roman" w:cs="Times New Roman"/>
          <w:color w:val="202124"/>
          <w:sz w:val="42"/>
          <w:szCs w:val="42"/>
          <w:lang w:val="en"/>
        </w:rPr>
        <w:t xml:space="preserve"> </w:t>
      </w:r>
      <w:r w:rsidRPr="00224FD6">
        <w:rPr>
          <w:rFonts w:ascii="Times New Roman" w:hAnsi="Times New Roman" w:cs="Times New Roman"/>
          <w:color w:val="333333"/>
          <w:sz w:val="24"/>
          <w:szCs w:val="24"/>
          <w:shd w:val="clear" w:color="auto" w:fill="FFFFFF"/>
          <w:lang w:val="en"/>
        </w:rPr>
        <w:t>Continuous assess of nurses’ performance to improve their level.</w:t>
      </w:r>
    </w:p>
    <w:p w14:paraId="3A06924C" w14:textId="77777777" w:rsidR="00224FD6" w:rsidRPr="00224FD6" w:rsidRDefault="00224FD6" w:rsidP="00224FD6">
      <w:pPr>
        <w:spacing w:after="0" w:line="360" w:lineRule="auto"/>
        <w:ind w:firstLine="567"/>
        <w:jc w:val="both"/>
        <w:rPr>
          <w:rFonts w:ascii="Times New Roman" w:hAnsi="Times New Roman" w:cs="Times New Roman"/>
          <w:color w:val="333333"/>
          <w:sz w:val="24"/>
          <w:szCs w:val="24"/>
          <w:shd w:val="clear" w:color="auto" w:fill="FFFFFF"/>
          <w:lang w:val="en"/>
        </w:rPr>
      </w:pPr>
    </w:p>
    <w:p w14:paraId="07350A0C" w14:textId="77777777" w:rsidR="001F62CF" w:rsidRPr="001F62CF" w:rsidRDefault="001F62CF" w:rsidP="001F62CF">
      <w:pPr>
        <w:spacing w:line="360" w:lineRule="auto"/>
        <w:contextualSpacing/>
        <w:jc w:val="both"/>
        <w:rPr>
          <w:rFonts w:asciiTheme="majorBidi" w:hAnsiTheme="majorBidi" w:cstheme="majorBidi"/>
          <w:b/>
          <w:sz w:val="24"/>
          <w:szCs w:val="24"/>
        </w:rPr>
      </w:pPr>
      <w:r w:rsidRPr="001F62CF">
        <w:rPr>
          <w:rFonts w:asciiTheme="majorBidi" w:hAnsiTheme="majorBidi" w:cstheme="majorBidi"/>
          <w:b/>
          <w:sz w:val="24"/>
          <w:szCs w:val="24"/>
        </w:rPr>
        <w:t xml:space="preserve">Acknowledgments </w:t>
      </w:r>
    </w:p>
    <w:p w14:paraId="63CA2E7D" w14:textId="77777777" w:rsidR="00224FD6" w:rsidRPr="00224FD6" w:rsidRDefault="00224FD6" w:rsidP="00224FD6">
      <w:pPr>
        <w:spacing w:line="360" w:lineRule="auto"/>
        <w:ind w:firstLine="560"/>
        <w:jc w:val="both"/>
        <w:rPr>
          <w:rFonts w:ascii="Times New Roman" w:hAnsi="Times New Roman" w:cs="Times New Roman"/>
          <w:color w:val="333333"/>
          <w:sz w:val="24"/>
          <w:szCs w:val="24"/>
          <w:shd w:val="clear" w:color="auto" w:fill="FFFFFF"/>
          <w:lang w:val="en"/>
        </w:rPr>
      </w:pPr>
      <w:r w:rsidRPr="00224FD6">
        <w:rPr>
          <w:rFonts w:ascii="Times New Roman" w:hAnsi="Times New Roman" w:cs="Times New Roman"/>
          <w:color w:val="333333"/>
          <w:sz w:val="24"/>
          <w:szCs w:val="24"/>
          <w:shd w:val="clear" w:color="auto" w:fill="FFFFFF"/>
          <w:lang w:val="en"/>
        </w:rPr>
        <w:t xml:space="preserve">With all sincerity, thanks and appreciation from the research team to the hospital administration who facilitated the task of </w:t>
      </w:r>
      <w:proofErr w:type="gramStart"/>
      <w:r w:rsidRPr="00224FD6">
        <w:rPr>
          <w:rFonts w:ascii="Times New Roman" w:hAnsi="Times New Roman" w:cs="Times New Roman"/>
          <w:color w:val="333333"/>
          <w:sz w:val="24"/>
          <w:szCs w:val="24"/>
          <w:shd w:val="clear" w:color="auto" w:fill="FFFFFF"/>
          <w:lang w:val="en"/>
        </w:rPr>
        <w:t>collecting</w:t>
      </w:r>
      <w:r w:rsidRPr="00224FD6">
        <w:rPr>
          <w:rFonts w:ascii="Times New Roman" w:hAnsi="Times New Roman" w:cs="Times New Roman" w:hint="cs"/>
          <w:color w:val="333333"/>
          <w:sz w:val="24"/>
          <w:szCs w:val="24"/>
          <w:shd w:val="clear" w:color="auto" w:fill="FFFFFF"/>
          <w:rtl/>
          <w:lang w:val="en"/>
        </w:rPr>
        <w:t xml:space="preserve">  </w:t>
      </w:r>
      <w:r w:rsidRPr="00224FD6">
        <w:rPr>
          <w:rFonts w:ascii="Times New Roman" w:hAnsi="Times New Roman" w:cs="Times New Roman"/>
          <w:color w:val="333333"/>
          <w:sz w:val="24"/>
          <w:szCs w:val="24"/>
          <w:shd w:val="clear" w:color="auto" w:fill="FFFFFF"/>
          <w:lang w:val="en"/>
        </w:rPr>
        <w:t>data</w:t>
      </w:r>
      <w:proofErr w:type="gramEnd"/>
      <w:r w:rsidRPr="00224FD6">
        <w:rPr>
          <w:rFonts w:ascii="Times New Roman" w:hAnsi="Times New Roman" w:cs="Times New Roman"/>
          <w:color w:val="333333"/>
          <w:sz w:val="24"/>
          <w:szCs w:val="24"/>
          <w:shd w:val="clear" w:color="auto" w:fill="FFFFFF"/>
          <w:lang w:val="en"/>
        </w:rPr>
        <w:t xml:space="preserve"> from the nurses. And to the nurses who honestly participated in giving information in the questionnaire.</w:t>
      </w:r>
    </w:p>
    <w:p w14:paraId="5BBF7285" w14:textId="77777777" w:rsidR="005453F0" w:rsidRPr="009242C7" w:rsidRDefault="005453F0" w:rsidP="001F62CF">
      <w:pPr>
        <w:spacing w:line="360" w:lineRule="auto"/>
        <w:ind w:firstLine="720"/>
        <w:contextualSpacing/>
        <w:jc w:val="both"/>
        <w:rPr>
          <w:rFonts w:asciiTheme="majorBidi" w:hAnsiTheme="majorBidi" w:cstheme="majorBidi"/>
          <w:b/>
          <w:bCs/>
          <w:sz w:val="24"/>
          <w:szCs w:val="24"/>
        </w:rPr>
      </w:pPr>
    </w:p>
    <w:p w14:paraId="5A993334" w14:textId="12D8AE09" w:rsidR="005027BE" w:rsidRDefault="000E2BAA" w:rsidP="005027BE">
      <w:pPr>
        <w:spacing w:line="360" w:lineRule="auto"/>
        <w:jc w:val="both"/>
        <w:outlineLvl w:val="0"/>
        <w:rPr>
          <w:rFonts w:asciiTheme="majorBidi" w:hAnsiTheme="majorBidi" w:cstheme="majorBidi"/>
          <w:b/>
          <w:bCs/>
          <w:sz w:val="24"/>
          <w:szCs w:val="24"/>
        </w:rPr>
      </w:pPr>
      <w:r w:rsidRPr="003D1F56">
        <w:rPr>
          <w:rFonts w:asciiTheme="majorBidi" w:hAnsiTheme="majorBidi" w:cstheme="majorBidi"/>
          <w:b/>
          <w:bCs/>
          <w:sz w:val="24"/>
          <w:szCs w:val="24"/>
        </w:rPr>
        <w:t>Bibliography</w:t>
      </w:r>
    </w:p>
    <w:p w14:paraId="30D3F333" w14:textId="77777777" w:rsidR="002C32E4" w:rsidRDefault="002C32E4" w:rsidP="002C32E4">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t xml:space="preserve">Abimbola O. Olowofela and Ambrose O. Isah.A Profile of Adverse Effects of </w:t>
      </w:r>
    </w:p>
    <w:p w14:paraId="18904A27" w14:textId="77777777" w:rsidR="002C32E4" w:rsidRDefault="002C32E4" w:rsidP="002C32E4">
      <w:pPr>
        <w:spacing w:after="0" w:line="240" w:lineRule="auto"/>
        <w:ind w:left="709" w:hanging="709"/>
        <w:outlineLvl w:val="0"/>
        <w:rPr>
          <w:rFonts w:ascii="Times New Roman" w:hAnsi="Times New Roman" w:cs="Times New Roman"/>
          <w:noProof/>
          <w:sz w:val="24"/>
          <w:szCs w:val="24"/>
        </w:rPr>
      </w:pPr>
    </w:p>
    <w:p w14:paraId="1299AF57" w14:textId="4E25BB53" w:rsidR="002C32E4" w:rsidRPr="002C32E4" w:rsidRDefault="002C32E4" w:rsidP="002C32E4">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t>Antihypertensive Medicines in a Tertiary Care Clinic in NigeriaAnn Afr Med. 2017 Jul-Sep; 16(3): 114–119.</w:t>
      </w:r>
    </w:p>
    <w:p w14:paraId="39A38B44" w14:textId="77777777" w:rsidR="002C32E4" w:rsidRDefault="002C32E4" w:rsidP="002C32E4">
      <w:pPr>
        <w:spacing w:after="0" w:line="240" w:lineRule="auto"/>
        <w:ind w:left="709" w:hanging="709"/>
        <w:outlineLvl w:val="0"/>
        <w:rPr>
          <w:rFonts w:ascii="Times New Roman" w:hAnsi="Times New Roman" w:cs="Times New Roman"/>
          <w:noProof/>
          <w:sz w:val="24"/>
          <w:szCs w:val="24"/>
        </w:rPr>
      </w:pPr>
    </w:p>
    <w:p w14:paraId="2CE84717" w14:textId="72797C54" w:rsidR="002C32E4" w:rsidRPr="002C32E4" w:rsidRDefault="002C32E4" w:rsidP="002C32E4">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t>Atiyah M. Nurses’ Knowledge Regarding Management of Hypovolemic Shock: A Cross-Sectional Study. acopen [Internet]. 2024May12 [cited 2024Jun.7];9(2):DOI 10.21070/acopen.9.2024.8925.</w:t>
      </w:r>
    </w:p>
    <w:p w14:paraId="11A76F4F" w14:textId="77777777" w:rsidR="002C32E4" w:rsidRDefault="002C32E4" w:rsidP="002C32E4">
      <w:pPr>
        <w:spacing w:after="0" w:line="240" w:lineRule="auto"/>
        <w:ind w:left="709" w:hanging="709"/>
        <w:outlineLvl w:val="0"/>
        <w:rPr>
          <w:rFonts w:ascii="Times New Roman" w:hAnsi="Times New Roman" w:cs="Times New Roman"/>
          <w:noProof/>
          <w:sz w:val="24"/>
          <w:szCs w:val="24"/>
        </w:rPr>
      </w:pPr>
    </w:p>
    <w:p w14:paraId="65FC16D1" w14:textId="52228725" w:rsidR="002C32E4" w:rsidRPr="002C32E4" w:rsidRDefault="002C32E4" w:rsidP="002C32E4">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t>Aubert, B. A., Barki, H., Patry, M., &amp; Roy, V. A multi‐level, multi‐theory perspective of information technology implementation. Information Systems Journal,2008, 18(1), 45-72.</w:t>
      </w:r>
    </w:p>
    <w:p w14:paraId="64557CD3" w14:textId="77777777" w:rsidR="002C32E4" w:rsidRDefault="002C32E4" w:rsidP="002C32E4">
      <w:pPr>
        <w:spacing w:after="0" w:line="240" w:lineRule="auto"/>
        <w:ind w:left="709" w:hanging="709"/>
        <w:outlineLvl w:val="0"/>
        <w:rPr>
          <w:rFonts w:ascii="Times New Roman" w:hAnsi="Times New Roman" w:cs="Times New Roman"/>
          <w:noProof/>
          <w:sz w:val="24"/>
          <w:szCs w:val="24"/>
        </w:rPr>
      </w:pPr>
    </w:p>
    <w:p w14:paraId="13044B7C" w14:textId="5F65ED82" w:rsidR="002C32E4" w:rsidRPr="002C32E4" w:rsidRDefault="002C32E4" w:rsidP="002C32E4">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lastRenderedPageBreak/>
        <w:t>Bardage C, Isacson DG. Self-reported side-effects of antihypertensive drugs: an epidemiological study on prevalence and impact on health-state utility. Blood Press. 2000;9(6):328–34.</w:t>
      </w:r>
    </w:p>
    <w:p w14:paraId="7F0901AE" w14:textId="77777777" w:rsidR="002C32E4" w:rsidRDefault="002C32E4" w:rsidP="002C32E4">
      <w:pPr>
        <w:spacing w:after="0" w:line="240" w:lineRule="auto"/>
        <w:ind w:left="709" w:hanging="709"/>
        <w:outlineLvl w:val="0"/>
        <w:rPr>
          <w:rFonts w:ascii="Times New Roman" w:hAnsi="Times New Roman" w:cs="Times New Roman"/>
          <w:noProof/>
          <w:sz w:val="24"/>
          <w:szCs w:val="24"/>
        </w:rPr>
      </w:pPr>
    </w:p>
    <w:p w14:paraId="26D09BAE" w14:textId="3EA29A5F" w:rsidR="002C32E4" w:rsidRPr="002C32E4" w:rsidRDefault="002C32E4" w:rsidP="002C32E4">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t>Bashyal, S. P., &amp; Thapa, N.). Knowledge and perception regarding hypertension among hypertensive patients at a tertiary hospital in Kathmandu, Nepal. Journal of Advanced Academic Research,2020, 7(1), 51-62.</w:t>
      </w:r>
    </w:p>
    <w:p w14:paraId="65C1BD58" w14:textId="77777777" w:rsidR="002C32E4" w:rsidRDefault="002C32E4" w:rsidP="002C32E4">
      <w:pPr>
        <w:spacing w:after="0" w:line="240" w:lineRule="auto"/>
        <w:ind w:left="709" w:hanging="709"/>
        <w:outlineLvl w:val="0"/>
        <w:rPr>
          <w:rFonts w:ascii="Times New Roman" w:hAnsi="Times New Roman" w:cs="Times New Roman"/>
          <w:noProof/>
          <w:sz w:val="24"/>
          <w:szCs w:val="24"/>
        </w:rPr>
      </w:pPr>
    </w:p>
    <w:p w14:paraId="2BF12E90" w14:textId="179261E1" w:rsidR="002C32E4" w:rsidRPr="002C32E4" w:rsidRDefault="002C32E4" w:rsidP="002C32E4">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t>Black H, Graff A, Shute D, Stoltz R, Ruff D, Levine J, et al. Valsartan, a new angiotensin II antagonist for the treatment of essential hypertension: efficacy, tolerability and safety compared to an angiotensin-converting enzyme inhibitor, lisinopril. J Hum Hypertens. 1997;11(8):483–9.</w:t>
      </w:r>
    </w:p>
    <w:p w14:paraId="41ABE03A" w14:textId="77777777" w:rsidR="002C32E4" w:rsidRDefault="002C32E4" w:rsidP="002C32E4">
      <w:pPr>
        <w:spacing w:after="0" w:line="240" w:lineRule="auto"/>
        <w:ind w:left="709" w:hanging="709"/>
        <w:outlineLvl w:val="0"/>
        <w:rPr>
          <w:rFonts w:ascii="Times New Roman" w:hAnsi="Times New Roman" w:cs="Times New Roman"/>
          <w:noProof/>
          <w:sz w:val="24"/>
          <w:szCs w:val="24"/>
        </w:rPr>
      </w:pPr>
    </w:p>
    <w:p w14:paraId="5E9427AC" w14:textId="5489B32E" w:rsidR="002C32E4" w:rsidRPr="002C32E4" w:rsidRDefault="002C32E4" w:rsidP="002C32E4">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t>Chobanian AV, Bakris GL, Black HR, Cushman WC, Green LA, Izzo JL Jr, et al. The seventh report of the joint national committee on prevention, detection, evaluation, and treatment of high blood pressure: the JNC 7 report. JAMA. 2003;289(19):2560–71.</w:t>
      </w:r>
    </w:p>
    <w:p w14:paraId="35AA02A8" w14:textId="77777777" w:rsidR="002C32E4" w:rsidRDefault="002C32E4" w:rsidP="002C32E4">
      <w:pPr>
        <w:spacing w:after="0" w:line="240" w:lineRule="auto"/>
        <w:ind w:left="709" w:hanging="709"/>
        <w:outlineLvl w:val="0"/>
        <w:rPr>
          <w:rFonts w:ascii="Times New Roman" w:hAnsi="Times New Roman" w:cs="Times New Roman"/>
          <w:noProof/>
          <w:sz w:val="24"/>
          <w:szCs w:val="24"/>
        </w:rPr>
      </w:pPr>
    </w:p>
    <w:p w14:paraId="74C2D7C2" w14:textId="79C5D5DA" w:rsidR="002C32E4" w:rsidRPr="002C32E4" w:rsidRDefault="002C32E4" w:rsidP="002C32E4">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t>Chowdhury R, Khan H, Heydon E, Shroufi A, Fahimi S, Moore C, et al. Adherence to cardiovascular therapy: a meta-analysis of prevalence and clinical consequences. Eur Heart J. 2013;34(38):2940–8.</w:t>
      </w:r>
    </w:p>
    <w:p w14:paraId="41DAB10B" w14:textId="77777777" w:rsidR="002C32E4" w:rsidRDefault="002C32E4" w:rsidP="002C32E4">
      <w:pPr>
        <w:spacing w:after="0" w:line="240" w:lineRule="auto"/>
        <w:ind w:left="709" w:hanging="709"/>
        <w:outlineLvl w:val="0"/>
        <w:rPr>
          <w:rFonts w:ascii="Times New Roman" w:hAnsi="Times New Roman" w:cs="Times New Roman"/>
          <w:noProof/>
          <w:sz w:val="24"/>
          <w:szCs w:val="24"/>
        </w:rPr>
      </w:pPr>
    </w:p>
    <w:p w14:paraId="71DC2B5A" w14:textId="5634C79D" w:rsidR="002C32E4" w:rsidRPr="002C32E4" w:rsidRDefault="002C32E4" w:rsidP="002C32E4">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t>Curb JD, Borhani NO, Blaszkowski TP, Zimbaldi N, Fotiu S, Williams W. Long-term surveillance for adverse effects of antihypertensive drugs. JAMA. 1985;253(22):3263–8.</w:t>
      </w:r>
    </w:p>
    <w:p w14:paraId="50846A34" w14:textId="77777777" w:rsidR="002C32E4" w:rsidRDefault="002C32E4" w:rsidP="002C32E4">
      <w:pPr>
        <w:spacing w:after="0" w:line="240" w:lineRule="auto"/>
        <w:ind w:left="709" w:hanging="709"/>
        <w:outlineLvl w:val="0"/>
        <w:rPr>
          <w:rFonts w:ascii="Times New Roman" w:hAnsi="Times New Roman" w:cs="Times New Roman"/>
          <w:noProof/>
          <w:sz w:val="24"/>
          <w:szCs w:val="24"/>
        </w:rPr>
      </w:pPr>
    </w:p>
    <w:p w14:paraId="267821E5" w14:textId="7DC6D91F" w:rsidR="002C32E4" w:rsidRPr="002C32E4" w:rsidRDefault="002C32E4" w:rsidP="002C32E4">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t>Cushman  WCBlack  HR Hypertension in the elderly.  Cardiol Clin. 1999;1779- 92.</w:t>
      </w:r>
    </w:p>
    <w:p w14:paraId="14618CC7" w14:textId="77777777" w:rsidR="002C32E4" w:rsidRDefault="002C32E4" w:rsidP="002C32E4">
      <w:pPr>
        <w:spacing w:after="0" w:line="240" w:lineRule="auto"/>
        <w:ind w:left="709" w:hanging="709"/>
        <w:outlineLvl w:val="0"/>
        <w:rPr>
          <w:rFonts w:ascii="Times New Roman" w:hAnsi="Times New Roman" w:cs="Times New Roman"/>
          <w:noProof/>
          <w:sz w:val="24"/>
          <w:szCs w:val="24"/>
        </w:rPr>
      </w:pPr>
    </w:p>
    <w:p w14:paraId="69B90DF4" w14:textId="02EB351F" w:rsidR="002C32E4" w:rsidRPr="002C32E4" w:rsidRDefault="002C32E4" w:rsidP="002C32E4">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t xml:space="preserve">Dragomir A, Côté R, Roy L, Blais L, Lalonde L, Bérard A, et al. Impact of adherence to antihypertensive agents on clinical outcomes and hospitalization costs. Med Care. 2010;48(5):418–25. </w:t>
      </w:r>
    </w:p>
    <w:p w14:paraId="44645330" w14:textId="77777777" w:rsidR="002C32E4" w:rsidRDefault="002C32E4" w:rsidP="002C32E4">
      <w:pPr>
        <w:spacing w:after="0" w:line="240" w:lineRule="auto"/>
        <w:ind w:left="709" w:hanging="709"/>
        <w:outlineLvl w:val="0"/>
        <w:rPr>
          <w:rFonts w:ascii="Times New Roman" w:hAnsi="Times New Roman" w:cs="Times New Roman"/>
          <w:noProof/>
          <w:sz w:val="24"/>
          <w:szCs w:val="24"/>
        </w:rPr>
      </w:pPr>
    </w:p>
    <w:p w14:paraId="7B593995" w14:textId="7D626FB4" w:rsidR="002C32E4" w:rsidRPr="002C32E4" w:rsidRDefault="002C32E4" w:rsidP="002C32E4">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t xml:space="preserve">Düsing R, Weisser B, Mengden T, Vetter H. Changes in antihypertensive therapy-the role of adverse effects and compliance. Blood Press. 1998;7(5–6):313–5. </w:t>
      </w:r>
    </w:p>
    <w:p w14:paraId="1AC02E78" w14:textId="77777777" w:rsidR="002C32E4" w:rsidRDefault="002C32E4" w:rsidP="002C32E4">
      <w:pPr>
        <w:spacing w:after="0" w:line="240" w:lineRule="auto"/>
        <w:ind w:left="709" w:hanging="709"/>
        <w:outlineLvl w:val="0"/>
        <w:rPr>
          <w:rFonts w:ascii="Times New Roman" w:hAnsi="Times New Roman" w:cs="Times New Roman"/>
          <w:noProof/>
          <w:sz w:val="24"/>
          <w:szCs w:val="24"/>
        </w:rPr>
      </w:pPr>
    </w:p>
    <w:p w14:paraId="2902F135" w14:textId="57D82995" w:rsidR="002C32E4" w:rsidRPr="002C32E4" w:rsidRDefault="002C32E4" w:rsidP="002C32E4">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t>Flack  JMYunis  CPreisser  J  et al. ATIME Research Group, The rapidity of drug dose escalation influences blood pressure response and adverse effects burden in patients with hypertension: the Quinapril Titration Interval Management Evaluation (ATIME) Study.  Arch Intern Med. 2000;1601842- 1847.</w:t>
      </w:r>
    </w:p>
    <w:p w14:paraId="3A9E5777" w14:textId="77777777" w:rsidR="002C32E4" w:rsidRDefault="002C32E4" w:rsidP="002C32E4">
      <w:pPr>
        <w:spacing w:after="0" w:line="240" w:lineRule="auto"/>
        <w:ind w:left="709" w:hanging="709"/>
        <w:outlineLvl w:val="0"/>
        <w:rPr>
          <w:rFonts w:ascii="Times New Roman" w:hAnsi="Times New Roman" w:cs="Times New Roman"/>
          <w:noProof/>
          <w:sz w:val="24"/>
          <w:szCs w:val="24"/>
        </w:rPr>
      </w:pPr>
    </w:p>
    <w:p w14:paraId="70EC3D44" w14:textId="59C3764D" w:rsidR="002C32E4" w:rsidRPr="002C32E4" w:rsidRDefault="002C32E4" w:rsidP="002C32E4">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t>Fletcher AE, Bulpitt CJ, Chase DM, Collins WC, Furberg CD, Goggin TK, et al. Quality of life with three antihypertensive treatments. Cilazapril Atenolol Nifedipine Hypertension. 1992;19(6 Pt 1):499–507.</w:t>
      </w:r>
    </w:p>
    <w:p w14:paraId="5A5A5396" w14:textId="77777777" w:rsidR="002C32E4" w:rsidRDefault="002C32E4" w:rsidP="002C32E4">
      <w:pPr>
        <w:spacing w:after="0" w:line="240" w:lineRule="auto"/>
        <w:ind w:left="709" w:hanging="709"/>
        <w:outlineLvl w:val="0"/>
        <w:rPr>
          <w:rFonts w:ascii="Times New Roman" w:hAnsi="Times New Roman" w:cs="Times New Roman"/>
          <w:noProof/>
          <w:sz w:val="24"/>
          <w:szCs w:val="24"/>
        </w:rPr>
      </w:pPr>
    </w:p>
    <w:p w14:paraId="31F750B1" w14:textId="678E54DB" w:rsidR="002C32E4" w:rsidRPr="002C32E4" w:rsidRDefault="002C32E4" w:rsidP="002C32E4">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t>Frey L, Gravestock I, Pichierri G,  Steurer J, Burgstaller J Serious adverse events in patients with target-oriented blood pressure management: a systematic review. J Hypertens2019;37:2135-44.</w:t>
      </w:r>
    </w:p>
    <w:p w14:paraId="5E3D6232" w14:textId="77777777" w:rsidR="002C32E4" w:rsidRDefault="002C32E4" w:rsidP="002C32E4">
      <w:pPr>
        <w:spacing w:after="0" w:line="240" w:lineRule="auto"/>
        <w:ind w:left="709" w:hanging="709"/>
        <w:outlineLvl w:val="0"/>
        <w:rPr>
          <w:rFonts w:ascii="Times New Roman" w:hAnsi="Times New Roman" w:cs="Times New Roman"/>
          <w:noProof/>
          <w:sz w:val="24"/>
          <w:szCs w:val="24"/>
        </w:rPr>
      </w:pPr>
    </w:p>
    <w:p w14:paraId="77DF5ADB" w14:textId="21052A88" w:rsidR="002C32E4" w:rsidRPr="002C32E4" w:rsidRDefault="002C32E4" w:rsidP="002C32E4">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lastRenderedPageBreak/>
        <w:t xml:space="preserve">Gandhi TK, Weingart SN, Borus J, Seger AC, Peterson J, Burdick E, et al. Adverse drug events in ambulatory care. N Engl J Med. 2003;348:1556–64. </w:t>
      </w:r>
    </w:p>
    <w:p w14:paraId="4EAD8B7A" w14:textId="77777777" w:rsidR="002C32E4" w:rsidRPr="002C32E4" w:rsidRDefault="002C32E4" w:rsidP="002C32E4">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t>Gebreyohannes, E.A., Bhagavathula, A.S., Abebe, T.B. et al. Adverse effects and non-adherence to antihypertensive medications in University of Gondar Comprehensive Specialized Hospital. Clin Hypertens 25, 1 (2019). https://doi.org/10.1186/s40885-018-0104-6.</w:t>
      </w:r>
    </w:p>
    <w:p w14:paraId="654913CF" w14:textId="77777777" w:rsidR="002C32E4" w:rsidRDefault="002C32E4" w:rsidP="002C32E4">
      <w:pPr>
        <w:spacing w:after="0" w:line="240" w:lineRule="auto"/>
        <w:outlineLvl w:val="0"/>
        <w:rPr>
          <w:rFonts w:ascii="Times New Roman" w:hAnsi="Times New Roman" w:cs="Times New Roman"/>
          <w:noProof/>
          <w:sz w:val="24"/>
          <w:szCs w:val="24"/>
        </w:rPr>
      </w:pPr>
    </w:p>
    <w:p w14:paraId="72CCB457" w14:textId="73ECFA3E" w:rsidR="002C32E4" w:rsidRPr="002C32E4" w:rsidRDefault="002C32E4" w:rsidP="009E3D18">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t>Israili ZH, Hall WD. Cough and angioneurotic edema associated with angiotensin-converting enzyme inhibitor therapy. Ann Intern Med. 1992;117(3):234–42.</w:t>
      </w:r>
    </w:p>
    <w:p w14:paraId="247C33ED" w14:textId="77777777" w:rsidR="002C32E4" w:rsidRDefault="002C32E4" w:rsidP="009E3D18">
      <w:pPr>
        <w:spacing w:after="0" w:line="240" w:lineRule="auto"/>
        <w:ind w:left="709" w:hanging="709"/>
        <w:outlineLvl w:val="0"/>
        <w:rPr>
          <w:rFonts w:ascii="Times New Roman" w:hAnsi="Times New Roman" w:cs="Times New Roman"/>
          <w:noProof/>
          <w:sz w:val="24"/>
          <w:szCs w:val="24"/>
        </w:rPr>
      </w:pPr>
    </w:p>
    <w:p w14:paraId="322F5276" w14:textId="3F89CCA2" w:rsidR="002C32E4" w:rsidRPr="002C32E4" w:rsidRDefault="002C32E4" w:rsidP="009E3D18">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t>Lakhdar R, Al-Mallah MH, Lanfear DE. Safety and tolerability of angiotensin-converting enzyme inhibitor versus the combination of angiotensin-converting enzyme inhibitor and angiotensin receptor blocker in patients with left ventricular dysfunction: a systematic review and meta-analysis of randomized controlled trials. J Card Fail. 2008;14(3):181–8.</w:t>
      </w:r>
    </w:p>
    <w:p w14:paraId="0B0F7BA4" w14:textId="77777777" w:rsidR="002C32E4" w:rsidRDefault="002C32E4" w:rsidP="009E3D18">
      <w:pPr>
        <w:spacing w:after="0" w:line="240" w:lineRule="auto"/>
        <w:ind w:left="709" w:hanging="709"/>
        <w:outlineLvl w:val="0"/>
        <w:rPr>
          <w:rFonts w:ascii="Times New Roman" w:hAnsi="Times New Roman" w:cs="Times New Roman"/>
          <w:noProof/>
          <w:sz w:val="24"/>
          <w:szCs w:val="24"/>
        </w:rPr>
      </w:pPr>
    </w:p>
    <w:p w14:paraId="5C7B3F39" w14:textId="4BE0D31A" w:rsidR="002C32E4" w:rsidRPr="002C32E4" w:rsidRDefault="002C32E4" w:rsidP="009E3D18">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t>Lowry KP, Dudley TK, Oddone EZ, Bosworth HB. Intentional and unintentional nonadherence to antihypertensive medication. Ann Pharmacother. 2005;39(7–8):1198–203.</w:t>
      </w:r>
    </w:p>
    <w:p w14:paraId="654AA407" w14:textId="77777777" w:rsidR="002C32E4" w:rsidRDefault="002C32E4" w:rsidP="009E3D18">
      <w:pPr>
        <w:spacing w:after="0" w:line="240" w:lineRule="auto"/>
        <w:ind w:left="709" w:hanging="709"/>
        <w:outlineLvl w:val="0"/>
        <w:rPr>
          <w:rFonts w:ascii="Times New Roman" w:hAnsi="Times New Roman" w:cs="Times New Roman"/>
          <w:noProof/>
          <w:sz w:val="24"/>
          <w:szCs w:val="24"/>
        </w:rPr>
      </w:pPr>
    </w:p>
    <w:p w14:paraId="7F355D0C" w14:textId="6C070B55" w:rsidR="002C32E4" w:rsidRPr="002C32E4" w:rsidRDefault="002C32E4" w:rsidP="009E3D18">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t>MacCarthy EP, Bloomfield SS. Labetalol: a review of its pharmacology, pharmacokinetics, clinical uses and adverse effects. Pharmacotherapy. 1983;3(4):193–217.</w:t>
      </w:r>
    </w:p>
    <w:p w14:paraId="00C3B334" w14:textId="77777777" w:rsidR="002C32E4" w:rsidRDefault="002C32E4" w:rsidP="009E3D18">
      <w:pPr>
        <w:spacing w:after="0" w:line="240" w:lineRule="auto"/>
        <w:ind w:left="709" w:hanging="709"/>
        <w:outlineLvl w:val="0"/>
        <w:rPr>
          <w:rFonts w:ascii="Times New Roman" w:hAnsi="Times New Roman" w:cs="Times New Roman"/>
          <w:noProof/>
          <w:sz w:val="24"/>
          <w:szCs w:val="24"/>
        </w:rPr>
      </w:pPr>
    </w:p>
    <w:p w14:paraId="3D3F926A" w14:textId="7B838CF6" w:rsidR="002C32E4" w:rsidRPr="002C32E4" w:rsidRDefault="002C32E4" w:rsidP="009E3D18">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t>MacConnachie  AMMaclean  D Low dose combination antihypertensive therapy: additional without additional adverse effects?  Drug Safety. 1995;1285- 90.</w:t>
      </w:r>
    </w:p>
    <w:p w14:paraId="2014A18C" w14:textId="77777777" w:rsidR="002C32E4" w:rsidRDefault="002C32E4" w:rsidP="009E3D18">
      <w:pPr>
        <w:spacing w:after="0" w:line="240" w:lineRule="auto"/>
        <w:ind w:left="709" w:hanging="709"/>
        <w:outlineLvl w:val="0"/>
        <w:rPr>
          <w:rFonts w:ascii="Times New Roman" w:hAnsi="Times New Roman" w:cs="Times New Roman"/>
          <w:noProof/>
          <w:sz w:val="24"/>
          <w:szCs w:val="24"/>
        </w:rPr>
      </w:pPr>
    </w:p>
    <w:p w14:paraId="4AE0CC7E" w14:textId="6EBE92DA" w:rsidR="002C32E4" w:rsidRPr="002C32E4" w:rsidRDefault="002C32E4" w:rsidP="009E3D18">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t>Messerli FH. Vasodilatory edema: a common side effect of antihypertensive therapy. Curr Cardiol Rep. 2002;4(6):479–82.</w:t>
      </w:r>
    </w:p>
    <w:p w14:paraId="7FF45704" w14:textId="77777777" w:rsidR="002C32E4" w:rsidRDefault="002C32E4" w:rsidP="009E3D18">
      <w:pPr>
        <w:spacing w:after="0" w:line="240" w:lineRule="auto"/>
        <w:ind w:left="709" w:hanging="709"/>
        <w:outlineLvl w:val="0"/>
        <w:rPr>
          <w:rFonts w:ascii="Times New Roman" w:hAnsi="Times New Roman" w:cs="Times New Roman"/>
          <w:noProof/>
          <w:sz w:val="24"/>
          <w:szCs w:val="24"/>
        </w:rPr>
      </w:pPr>
    </w:p>
    <w:p w14:paraId="2D11CB67" w14:textId="52862989" w:rsidR="002C32E4" w:rsidRPr="002C32E4" w:rsidRDefault="002C32E4" w:rsidP="009E3D18">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t>Monane  MBohn  RLGurwitz  JH  et al.  The effects of initial drug choice and comorbidity on antihypertensive therapy compliance: results from a population-based study in the elderly.  Am J Hypertens. 1997;10 ((pt 1)) 697- 704.</w:t>
      </w:r>
    </w:p>
    <w:p w14:paraId="3561BF7D" w14:textId="77777777" w:rsidR="002C32E4" w:rsidRDefault="002C32E4" w:rsidP="009E3D18">
      <w:pPr>
        <w:spacing w:after="0" w:line="240" w:lineRule="auto"/>
        <w:ind w:left="709" w:hanging="709"/>
        <w:outlineLvl w:val="0"/>
        <w:rPr>
          <w:rFonts w:ascii="Times New Roman" w:hAnsi="Times New Roman" w:cs="Times New Roman"/>
          <w:noProof/>
          <w:sz w:val="24"/>
          <w:szCs w:val="24"/>
        </w:rPr>
      </w:pPr>
    </w:p>
    <w:p w14:paraId="1EB4E8CA" w14:textId="5BBB2405" w:rsidR="002C32E4" w:rsidRPr="002C32E4" w:rsidRDefault="002C32E4" w:rsidP="009E3D18">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t>Morimoto T, Gandhi TK, Fiskio JM, Seger AC, So JW, Cook EF, et al. An evaluation of risk factors for adverse drug events associated with angiotensin-converting enzyme inhibitors. J Eval Clin Pract. 2004;10(4):499–509.</w:t>
      </w:r>
    </w:p>
    <w:p w14:paraId="3A895FC2" w14:textId="77777777" w:rsidR="002C32E4" w:rsidRDefault="002C32E4" w:rsidP="009E3D18">
      <w:pPr>
        <w:spacing w:after="0" w:line="240" w:lineRule="auto"/>
        <w:ind w:left="709" w:hanging="709"/>
        <w:outlineLvl w:val="0"/>
        <w:rPr>
          <w:rFonts w:ascii="Times New Roman" w:hAnsi="Times New Roman" w:cs="Times New Roman"/>
          <w:noProof/>
          <w:sz w:val="24"/>
          <w:szCs w:val="24"/>
        </w:rPr>
      </w:pPr>
    </w:p>
    <w:p w14:paraId="1D5353F8" w14:textId="01FBF8ED" w:rsidR="002C32E4" w:rsidRPr="002C32E4" w:rsidRDefault="002C32E4" w:rsidP="009E3D18">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t>Olowofela AO, Isah AO. A profile of adverse effects of antihypertensive medicines in a tertiary care clinic in Nigeria. Ann Afr Med. 2017 Jul-Sep;16(3):114-119. doi: 10.4103/aam.aam_6_17. PMID: 28671151; PMCID: PMC5579894.</w:t>
      </w:r>
    </w:p>
    <w:p w14:paraId="7479FDAD" w14:textId="77777777" w:rsidR="002C32E4" w:rsidRDefault="002C32E4" w:rsidP="009E3D18">
      <w:pPr>
        <w:spacing w:after="0" w:line="240" w:lineRule="auto"/>
        <w:ind w:left="709" w:hanging="709"/>
        <w:outlineLvl w:val="0"/>
        <w:rPr>
          <w:rFonts w:ascii="Times New Roman" w:hAnsi="Times New Roman" w:cs="Times New Roman"/>
          <w:noProof/>
          <w:sz w:val="24"/>
          <w:szCs w:val="24"/>
        </w:rPr>
      </w:pPr>
    </w:p>
    <w:p w14:paraId="20C9089E" w14:textId="432B7024" w:rsidR="002C32E4" w:rsidRPr="002C32E4" w:rsidRDefault="002C32E4" w:rsidP="009E3D18">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t>Olsen H, klemetsrud T, Stokke HP, Tretli S, Westheim A. Adverse drug reactions in current antihypertensive therapy: a general practice survey of 2586 patients in Norway. Blood Press. 1999;8(2):94–101.</w:t>
      </w:r>
    </w:p>
    <w:p w14:paraId="03791EED" w14:textId="77777777" w:rsidR="002C32E4" w:rsidRDefault="002C32E4" w:rsidP="009E3D18">
      <w:pPr>
        <w:spacing w:after="0" w:line="240" w:lineRule="auto"/>
        <w:ind w:left="709" w:hanging="709"/>
        <w:outlineLvl w:val="0"/>
        <w:rPr>
          <w:rFonts w:ascii="Times New Roman" w:hAnsi="Times New Roman" w:cs="Times New Roman"/>
          <w:noProof/>
          <w:sz w:val="24"/>
          <w:szCs w:val="24"/>
        </w:rPr>
      </w:pPr>
    </w:p>
    <w:p w14:paraId="5B5C5FBA" w14:textId="0705C592" w:rsidR="002C32E4" w:rsidRPr="002C32E4" w:rsidRDefault="002C32E4" w:rsidP="009E3D18">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t>Saunders E, Weir MR, Kong BW, Hollifield J, Gray J, Vertes V, et al. A comparison of the efficacy and safety of a β-blocker, a calcium channel blocker, and a converting enzyme inhibitor in hypertensive blacks. Arch Intern Med. 1990;150(8):1707–13.</w:t>
      </w:r>
    </w:p>
    <w:p w14:paraId="29ED0F23" w14:textId="77777777" w:rsidR="002C32E4" w:rsidRDefault="002C32E4" w:rsidP="009E3D18">
      <w:pPr>
        <w:spacing w:after="0" w:line="240" w:lineRule="auto"/>
        <w:ind w:left="709" w:hanging="709"/>
        <w:outlineLvl w:val="0"/>
        <w:rPr>
          <w:rFonts w:ascii="Times New Roman" w:hAnsi="Times New Roman" w:cs="Times New Roman"/>
          <w:noProof/>
          <w:sz w:val="24"/>
          <w:szCs w:val="24"/>
        </w:rPr>
      </w:pPr>
    </w:p>
    <w:p w14:paraId="01D1439B" w14:textId="58A41601" w:rsidR="002C32E4" w:rsidRPr="002C32E4" w:rsidRDefault="002C32E4" w:rsidP="009E3D18">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lastRenderedPageBreak/>
        <w:t xml:space="preserve">Thomopoulos C, Parati G, Zanchetti A. Effects of blood-pressure-lowering treatment in hypertension: 9. Discontinuations for adverse events attributed to different classes of antihypertensive drugs: meta-analyses of randomized trials. J Hypertens2016;34:1921-32. . doi:10.1097/HJH.0000000000001052 pmid:27454050. </w:t>
      </w:r>
    </w:p>
    <w:p w14:paraId="541B4D66" w14:textId="77777777" w:rsidR="002C32E4" w:rsidRPr="002C32E4" w:rsidRDefault="002C32E4" w:rsidP="009E3D18">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t>Tomasović, S., Sremec, J., Košćak, J., Klepac, N., Draganić, P., &amp; Bielen, I. Epidemiological characteristics of dementia treatment in Croatia. Psychiatria Danubina,2016, 28(2), 170-175.</w:t>
      </w:r>
    </w:p>
    <w:p w14:paraId="3F8A02FE" w14:textId="77777777" w:rsidR="002C32E4" w:rsidRDefault="002C32E4" w:rsidP="009E3D18">
      <w:pPr>
        <w:spacing w:after="0" w:line="240" w:lineRule="auto"/>
        <w:ind w:left="709" w:hanging="709"/>
        <w:outlineLvl w:val="0"/>
        <w:rPr>
          <w:rFonts w:ascii="Times New Roman" w:hAnsi="Times New Roman" w:cs="Times New Roman"/>
          <w:noProof/>
          <w:sz w:val="24"/>
          <w:szCs w:val="24"/>
        </w:rPr>
      </w:pPr>
    </w:p>
    <w:p w14:paraId="367535D2" w14:textId="066A8557" w:rsidR="002C32E4" w:rsidRPr="002C32E4" w:rsidRDefault="002C32E4" w:rsidP="009E3D18">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t>World Health Organization. A global brief on hypertension: silent killer, global public health crisis. 2013. Availab from: https://www.who.int/cardiovascular_diseases/publications/global_brief_hypertension/en/.</w:t>
      </w:r>
    </w:p>
    <w:p w14:paraId="4F94E48B" w14:textId="77777777" w:rsidR="002C32E4" w:rsidRDefault="002C32E4" w:rsidP="009E3D18">
      <w:pPr>
        <w:spacing w:after="0" w:line="240" w:lineRule="auto"/>
        <w:ind w:left="709" w:hanging="709"/>
        <w:outlineLvl w:val="0"/>
        <w:rPr>
          <w:rFonts w:ascii="Times New Roman" w:hAnsi="Times New Roman" w:cs="Times New Roman"/>
          <w:noProof/>
          <w:sz w:val="24"/>
          <w:szCs w:val="24"/>
        </w:rPr>
      </w:pPr>
    </w:p>
    <w:p w14:paraId="499E9C1F" w14:textId="2CA1A071" w:rsidR="002C32E4" w:rsidRPr="002C32E4" w:rsidRDefault="002C32E4" w:rsidP="009E3D18">
      <w:pPr>
        <w:spacing w:after="0" w:line="240" w:lineRule="auto"/>
        <w:ind w:left="709" w:hanging="709"/>
        <w:outlineLvl w:val="0"/>
        <w:rPr>
          <w:rFonts w:ascii="Times New Roman" w:hAnsi="Times New Roman" w:cs="Times New Roman"/>
          <w:noProof/>
          <w:sz w:val="24"/>
          <w:szCs w:val="24"/>
        </w:rPr>
      </w:pPr>
      <w:r w:rsidRPr="002C32E4">
        <w:rPr>
          <w:rFonts w:ascii="Times New Roman" w:hAnsi="Times New Roman" w:cs="Times New Roman"/>
          <w:noProof/>
          <w:sz w:val="24"/>
          <w:szCs w:val="24"/>
        </w:rPr>
        <w:t>World Health Organization. Prevention of cardiovascular disease: guidelines for assessment and management of cardiovascular risk. 2007 Availablefrom: http://apps.who.int/iris/bitstream/handle/10665/43685/9789241547178_eng.pdf;jsessionid=26CDD2C8C638CCBD9CD27371D22A1F3C?sequence=1</w:t>
      </w:r>
    </w:p>
    <w:p w14:paraId="622C4321" w14:textId="63D36C2B" w:rsidR="006530C5" w:rsidRPr="00224FD6" w:rsidRDefault="006530C5" w:rsidP="00224FD6">
      <w:pPr>
        <w:widowControl w:val="0"/>
        <w:autoSpaceDE w:val="0"/>
        <w:autoSpaceDN w:val="0"/>
        <w:adjustRightInd w:val="0"/>
        <w:spacing w:line="360" w:lineRule="auto"/>
        <w:ind w:left="630" w:hanging="630"/>
        <w:rPr>
          <w:rFonts w:ascii="Times New Roman" w:hAnsi="Times New Roman" w:cs="Times New Roman"/>
          <w:noProof/>
          <w:sz w:val="24"/>
          <w:szCs w:val="24"/>
        </w:rPr>
      </w:pPr>
    </w:p>
    <w:sectPr w:rsidR="006530C5" w:rsidRPr="00224FD6" w:rsidSect="00370087">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431"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C311E" w14:textId="77777777" w:rsidR="00EF2855" w:rsidRDefault="00EF2855" w:rsidP="00402154">
      <w:pPr>
        <w:spacing w:after="0" w:line="240" w:lineRule="auto"/>
      </w:pPr>
      <w:r>
        <w:separator/>
      </w:r>
    </w:p>
  </w:endnote>
  <w:endnote w:type="continuationSeparator" w:id="0">
    <w:p w14:paraId="1A957620" w14:textId="77777777" w:rsidR="00EF2855" w:rsidRDefault="00EF2855" w:rsidP="00402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5175"/>
      <w:docPartObj>
        <w:docPartGallery w:val="Page Numbers (Bottom of Page)"/>
        <w:docPartUnique/>
      </w:docPartObj>
    </w:sdtPr>
    <w:sdtContent>
      <w:p w14:paraId="73F21F43" w14:textId="77777777" w:rsidR="0022603E" w:rsidRPr="008262D9" w:rsidRDefault="0022603E">
        <w:pPr>
          <w:pStyle w:val="Footer"/>
        </w:pPr>
        <w:r>
          <w:t>__</w:t>
        </w:r>
      </w:p>
      <w:p w14:paraId="2AA64F6B" w14:textId="77777777" w:rsidR="0022603E" w:rsidRDefault="00EB4910">
        <w:pPr>
          <w:pStyle w:val="Footer"/>
        </w:pPr>
        <w:r w:rsidRPr="008262D9">
          <w:rPr>
            <w:sz w:val="24"/>
          </w:rPr>
          <w:fldChar w:fldCharType="begin"/>
        </w:r>
        <w:r w:rsidR="0022603E" w:rsidRPr="008262D9">
          <w:rPr>
            <w:sz w:val="24"/>
          </w:rPr>
          <w:instrText xml:space="preserve"> PAGE   \* MERGEFORMAT </w:instrText>
        </w:r>
        <w:r w:rsidRPr="008262D9">
          <w:rPr>
            <w:sz w:val="24"/>
          </w:rPr>
          <w:fldChar w:fldCharType="separate"/>
        </w:r>
        <w:r w:rsidR="001A6B8D">
          <w:rPr>
            <w:noProof/>
            <w:sz w:val="24"/>
          </w:rPr>
          <w:t>4</w:t>
        </w:r>
        <w:r w:rsidRPr="008262D9">
          <w:rPr>
            <w:sz w:val="24"/>
          </w:rPr>
          <w:fldChar w:fldCharType="end"/>
        </w:r>
      </w:p>
    </w:sdtContent>
  </w:sdt>
  <w:p w14:paraId="49417BEF" w14:textId="77777777" w:rsidR="0022603E" w:rsidRDefault="00226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5176"/>
      <w:docPartObj>
        <w:docPartGallery w:val="Page Numbers (Bottom of Page)"/>
        <w:docPartUnique/>
      </w:docPartObj>
    </w:sdtPr>
    <w:sdtEndPr>
      <w:rPr>
        <w:sz w:val="24"/>
      </w:rPr>
    </w:sdtEndPr>
    <w:sdtContent>
      <w:p w14:paraId="58062C62" w14:textId="77777777" w:rsidR="0022603E" w:rsidRPr="008262D9" w:rsidRDefault="0022603E">
        <w:pPr>
          <w:pStyle w:val="Footer"/>
          <w:jc w:val="right"/>
        </w:pPr>
        <w:r>
          <w:t>__</w:t>
        </w:r>
      </w:p>
      <w:p w14:paraId="7FE19279" w14:textId="77777777" w:rsidR="0022603E" w:rsidRPr="008262D9" w:rsidRDefault="00EB4910">
        <w:pPr>
          <w:pStyle w:val="Footer"/>
          <w:jc w:val="right"/>
          <w:rPr>
            <w:sz w:val="24"/>
          </w:rPr>
        </w:pPr>
        <w:r w:rsidRPr="008262D9">
          <w:rPr>
            <w:sz w:val="24"/>
          </w:rPr>
          <w:fldChar w:fldCharType="begin"/>
        </w:r>
        <w:r w:rsidR="0022603E" w:rsidRPr="008262D9">
          <w:rPr>
            <w:sz w:val="24"/>
          </w:rPr>
          <w:instrText xml:space="preserve"> PAGE   \* MERGEFORMAT </w:instrText>
        </w:r>
        <w:r w:rsidRPr="008262D9">
          <w:rPr>
            <w:sz w:val="24"/>
          </w:rPr>
          <w:fldChar w:fldCharType="separate"/>
        </w:r>
        <w:r w:rsidR="001A6B8D">
          <w:rPr>
            <w:noProof/>
            <w:sz w:val="24"/>
          </w:rPr>
          <w:t>5</w:t>
        </w:r>
        <w:r w:rsidRPr="008262D9">
          <w:rPr>
            <w:sz w:val="24"/>
          </w:rPr>
          <w:fldChar w:fldCharType="end"/>
        </w:r>
      </w:p>
    </w:sdtContent>
  </w:sdt>
  <w:p w14:paraId="0BBD3B39" w14:textId="77777777" w:rsidR="0022603E" w:rsidRDefault="002260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5174"/>
      <w:docPartObj>
        <w:docPartGallery w:val="Page Numbers (Bottom of Page)"/>
        <w:docPartUnique/>
      </w:docPartObj>
    </w:sdtPr>
    <w:sdtEndPr>
      <w:rPr>
        <w:sz w:val="24"/>
      </w:rPr>
    </w:sdtEndPr>
    <w:sdtContent>
      <w:p w14:paraId="298E661B" w14:textId="77777777" w:rsidR="0022603E" w:rsidRDefault="001A6B8D" w:rsidP="000E61D5">
        <w:pPr>
          <w:pStyle w:val="Footer"/>
          <w:jc w:val="right"/>
        </w:pPr>
        <w:r>
          <w:rPr>
            <w:noProof/>
            <w:lang w:val="id-ID" w:eastAsia="id-ID" w:bidi="ar-SA"/>
          </w:rPr>
          <mc:AlternateContent>
            <mc:Choice Requires="wps">
              <w:drawing>
                <wp:anchor distT="0" distB="0" distL="114300" distR="114300" simplePos="0" relativeHeight="251668480" behindDoc="0" locked="0" layoutInCell="1" allowOverlap="1" wp14:anchorId="4B10DD1F" wp14:editId="60FFC45A">
                  <wp:simplePos x="0" y="0"/>
                  <wp:positionH relativeFrom="column">
                    <wp:posOffset>-82550</wp:posOffset>
                  </wp:positionH>
                  <wp:positionV relativeFrom="paragraph">
                    <wp:posOffset>141605</wp:posOffset>
                  </wp:positionV>
                  <wp:extent cx="5461635" cy="803275"/>
                  <wp:effectExtent l="3175" t="0" r="2540" b="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635" cy="803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E0A0A2" w14:textId="77777777" w:rsidR="0022603E" w:rsidRPr="000E61D5" w:rsidRDefault="0022603E" w:rsidP="000E61D5">
                              <w:pPr>
                                <w:spacing w:line="240" w:lineRule="auto"/>
                                <w:contextualSpacing/>
                                <w:rPr>
                                  <w:rFonts w:ascii="Times New Roman" w:hAnsi="Times New Roman" w:cs="Times New Roman"/>
                                  <w:sz w:val="20"/>
                                </w:rPr>
                              </w:pPr>
                              <w:r w:rsidRPr="000E61D5">
                                <w:rPr>
                                  <w:rFonts w:ascii="Times New Roman" w:hAnsi="Times New Roman" w:cs="Times New Roman"/>
                                  <w:sz w:val="20"/>
                                </w:rPr>
                                <w:t>*Coresponding author.</w:t>
                              </w:r>
                            </w:p>
                            <w:p w14:paraId="397F616F" w14:textId="538960E0" w:rsidR="0022603E" w:rsidRPr="00EE1B6A" w:rsidRDefault="0022603E" w:rsidP="000E61D5">
                              <w:pPr>
                                <w:spacing w:line="240" w:lineRule="auto"/>
                                <w:contextualSpacing/>
                                <w:rPr>
                                  <w:rFonts w:ascii="Times New Roman" w:hAnsi="Times New Roman" w:cs="Times New Roman"/>
                                  <w:color w:val="FF0000"/>
                                  <w:sz w:val="20"/>
                                </w:rPr>
                              </w:pPr>
                              <w:r w:rsidRPr="000E61D5">
                                <w:rPr>
                                  <w:rFonts w:ascii="Times New Roman" w:hAnsi="Times New Roman" w:cs="Times New Roman"/>
                                  <w:sz w:val="20"/>
                                </w:rPr>
                                <w:t xml:space="preserve">E-mail address: </w:t>
                              </w:r>
                              <w:hyperlink r:id="rId1" w:history="1">
                                <w:r w:rsidR="00370087" w:rsidRPr="00370087">
                                  <w:rPr>
                                    <w:rStyle w:val="Hyperlink"/>
                                    <w:rFonts w:ascii="Times New Roman" w:hAnsi="Times New Roman" w:cs="Times New Roman"/>
                                    <w:color w:val="auto"/>
                                    <w:sz w:val="20"/>
                                    <w:szCs w:val="20"/>
                                    <w:lang w:bidi="ar-IQ"/>
                                  </w:rPr>
                                  <w:t>Wasfi.abid_ali@uobasrah.edu.iq</w:t>
                                </w:r>
                              </w:hyperlink>
                            </w:p>
                            <w:p w14:paraId="66C9BF75" w14:textId="77777777" w:rsidR="0022603E" w:rsidRPr="000E61D5" w:rsidRDefault="0022603E" w:rsidP="000E61D5">
                              <w:pPr>
                                <w:spacing w:line="240" w:lineRule="auto"/>
                                <w:contextualSpacing/>
                                <w:rPr>
                                  <w:rFonts w:ascii="Times New Roman" w:hAnsi="Times New Roman" w:cs="Times New Roman"/>
                                  <w:sz w:val="20"/>
                                </w:rPr>
                              </w:pPr>
                              <w:r w:rsidRPr="000E61D5">
                                <w:rPr>
                                  <w:rFonts w:ascii="Times New Roman" w:hAnsi="Times New Roman" w:cs="Times New Roman"/>
                                  <w:sz w:val="20"/>
                                </w:rPr>
                                <w:t>Peer reviewed under reponsibility of Universitas Muhammadiyah Sidoarjo.</w:t>
                              </w:r>
                            </w:p>
                            <w:p w14:paraId="64C2C710" w14:textId="73FE970E" w:rsidR="0022603E" w:rsidRPr="000E61D5" w:rsidRDefault="0022603E" w:rsidP="000E61D5">
                              <w:pPr>
                                <w:spacing w:line="240" w:lineRule="auto"/>
                                <w:contextualSpacing/>
                                <w:rPr>
                                  <w:rFonts w:ascii="Times New Roman" w:hAnsi="Times New Roman" w:cs="Times New Roman"/>
                                  <w:sz w:val="20"/>
                                </w:rPr>
                              </w:pPr>
                              <w:r>
                                <w:rPr>
                                  <w:rFonts w:ascii="Times New Roman" w:hAnsi="Times New Roman" w:cs="Times New Roman"/>
                                  <w:sz w:val="20"/>
                                </w:rPr>
                                <w:t>© 20</w:t>
                              </w:r>
                              <w:r w:rsidR="00370087">
                                <w:rPr>
                                  <w:rFonts w:ascii="Times New Roman" w:hAnsi="Times New Roman" w:cs="Times New Roman"/>
                                  <w:sz w:val="20"/>
                                </w:rPr>
                                <w:t>24</w:t>
                              </w:r>
                              <w:r>
                                <w:rPr>
                                  <w:rFonts w:ascii="Times New Roman" w:hAnsi="Times New Roman" w:cs="Times New Roman"/>
                                  <w:sz w:val="20"/>
                                </w:rPr>
                                <w:t xml:space="preserve"> Universitas Muhammadiyah Sidoarjo, </w:t>
                              </w:r>
                              <w:proofErr w:type="gramStart"/>
                              <w:r>
                                <w:rPr>
                                  <w:rFonts w:ascii="Times New Roman" w:hAnsi="Times New Roman" w:cs="Times New Roman"/>
                                  <w:sz w:val="20"/>
                                </w:rPr>
                                <w:t>All</w:t>
                              </w:r>
                              <w:proofErr w:type="gramEnd"/>
                              <w:r>
                                <w:rPr>
                                  <w:rFonts w:ascii="Times New Roman" w:hAnsi="Times New Roman" w:cs="Times New Roman"/>
                                  <w:sz w:val="20"/>
                                </w:rPr>
                                <w:t xml:space="preserve"> right reserved, </w:t>
                              </w:r>
                              <w:r w:rsidRPr="00EC6C57">
                                <w:rPr>
                                  <w:rFonts w:ascii="Times New Roman" w:hAnsi="Times New Roman" w:cs="Times New Roman"/>
                                  <w:sz w:val="20"/>
                                </w:rPr>
                                <w:t>This</w:t>
                              </w:r>
                              <w:r>
                                <w:rPr>
                                  <w:rFonts w:ascii="Times New Roman" w:hAnsi="Times New Roman" w:cs="Times New Roman"/>
                                  <w:sz w:val="20"/>
                                </w:rPr>
                                <w:t xml:space="preserve"> </w:t>
                              </w:r>
                              <w:r w:rsidRPr="00EC6C57">
                                <w:rPr>
                                  <w:rFonts w:ascii="Times New Roman" w:hAnsi="Times New Roman" w:cs="Times New Roman"/>
                                  <w:sz w:val="20"/>
                                </w:rPr>
                                <w:t>is</w:t>
                              </w:r>
                              <w:r>
                                <w:rPr>
                                  <w:rFonts w:ascii="Times New Roman" w:hAnsi="Times New Roman" w:cs="Times New Roman"/>
                                  <w:sz w:val="20"/>
                                </w:rPr>
                                <w:t xml:space="preserve"> </w:t>
                              </w:r>
                              <w:r w:rsidRPr="00EC6C57">
                                <w:rPr>
                                  <w:rFonts w:ascii="Times New Roman" w:hAnsi="Times New Roman" w:cs="Times New Roman"/>
                                  <w:sz w:val="20"/>
                                </w:rPr>
                                <w:t>an</w:t>
                              </w:r>
                              <w:r>
                                <w:rPr>
                                  <w:rFonts w:ascii="Times New Roman" w:hAnsi="Times New Roman" w:cs="Times New Roman"/>
                                  <w:sz w:val="20"/>
                                </w:rPr>
                                <w:t xml:space="preserve"> </w:t>
                              </w:r>
                              <w:r w:rsidRPr="00EC6C57">
                                <w:rPr>
                                  <w:rFonts w:ascii="Times New Roman" w:hAnsi="Times New Roman" w:cs="Times New Roman"/>
                                  <w:sz w:val="20"/>
                                </w:rPr>
                                <w:t>open</w:t>
                              </w:r>
                              <w:r>
                                <w:rPr>
                                  <w:rFonts w:ascii="Times New Roman" w:hAnsi="Times New Roman" w:cs="Times New Roman"/>
                                  <w:sz w:val="20"/>
                                </w:rPr>
                                <w:t xml:space="preserve"> </w:t>
                              </w:r>
                              <w:r w:rsidRPr="00EC6C57">
                                <w:rPr>
                                  <w:rFonts w:ascii="Times New Roman" w:hAnsi="Times New Roman" w:cs="Times New Roman"/>
                                  <w:sz w:val="20"/>
                                </w:rPr>
                                <w:t>access</w:t>
                              </w:r>
                              <w:r>
                                <w:rPr>
                                  <w:rFonts w:ascii="Times New Roman" w:hAnsi="Times New Roman" w:cs="Times New Roman"/>
                                  <w:sz w:val="20"/>
                                </w:rPr>
                                <w:t xml:space="preserve"> </w:t>
                              </w:r>
                              <w:r w:rsidRPr="00EC6C57">
                                <w:rPr>
                                  <w:rFonts w:ascii="Times New Roman" w:hAnsi="Times New Roman" w:cs="Times New Roman"/>
                                  <w:sz w:val="20"/>
                                </w:rPr>
                                <w:t>article</w:t>
                              </w:r>
                              <w:r>
                                <w:rPr>
                                  <w:rFonts w:ascii="Times New Roman" w:hAnsi="Times New Roman" w:cs="Times New Roman"/>
                                  <w:sz w:val="20"/>
                                </w:rPr>
                                <w:t xml:space="preserve"> </w:t>
                              </w:r>
                              <w:r w:rsidRPr="00EC6C57">
                                <w:rPr>
                                  <w:rFonts w:ascii="Times New Roman" w:hAnsi="Times New Roman" w:cs="Times New Roman"/>
                                  <w:sz w:val="20"/>
                                </w:rPr>
                                <w:t>under</w:t>
                              </w:r>
                              <w:r>
                                <w:rPr>
                                  <w:rFonts w:ascii="Times New Roman" w:hAnsi="Times New Roman" w:cs="Times New Roman"/>
                                  <w:sz w:val="20"/>
                                </w:rPr>
                                <w:t xml:space="preserve"> </w:t>
                              </w:r>
                              <w:r w:rsidRPr="00EC6C57">
                                <w:rPr>
                                  <w:rFonts w:ascii="Times New Roman" w:hAnsi="Times New Roman" w:cs="Times New Roman"/>
                                  <w:sz w:val="20"/>
                                </w:rPr>
                                <w:t>the</w:t>
                              </w:r>
                              <w:r>
                                <w:rPr>
                                  <w:rFonts w:ascii="Times New Roman" w:hAnsi="Times New Roman" w:cs="Times New Roman"/>
                                  <w:sz w:val="20"/>
                                </w:rPr>
                                <w:t xml:space="preserve"> </w:t>
                              </w:r>
                              <w:r w:rsidRPr="00EC6C57">
                                <w:rPr>
                                  <w:rFonts w:ascii="Times New Roman" w:hAnsi="Times New Roman" w:cs="Times New Roman"/>
                                  <w:sz w:val="20"/>
                                </w:rPr>
                                <w:t>CC</w:t>
                              </w:r>
                              <w:r>
                                <w:rPr>
                                  <w:rFonts w:ascii="Times New Roman" w:hAnsi="Times New Roman" w:cs="Times New Roman"/>
                                  <w:sz w:val="20"/>
                                </w:rPr>
                                <w:t xml:space="preserve"> </w:t>
                              </w:r>
                              <w:r w:rsidRPr="00EC6C57">
                                <w:rPr>
                                  <w:rFonts w:ascii="Times New Roman" w:hAnsi="Times New Roman" w:cs="Times New Roman"/>
                                  <w:sz w:val="20"/>
                                </w:rPr>
                                <w:t>BY</w:t>
                              </w:r>
                              <w:r>
                                <w:rPr>
                                  <w:rFonts w:ascii="Times New Roman" w:hAnsi="Times New Roman" w:cs="Times New Roman"/>
                                  <w:sz w:val="20"/>
                                </w:rPr>
                                <w:t xml:space="preserve"> </w:t>
                              </w:r>
                              <w:r w:rsidRPr="00370087">
                                <w:rPr>
                                  <w:rFonts w:ascii="Times New Roman" w:hAnsi="Times New Roman" w:cs="Times New Roman"/>
                                  <w:sz w:val="20"/>
                                </w:rPr>
                                <w:t>license (</w:t>
                              </w:r>
                              <w:hyperlink r:id="rId2" w:history="1">
                                <w:r w:rsidRPr="00370087">
                                  <w:rPr>
                                    <w:rStyle w:val="Hyperlink"/>
                                    <w:rFonts w:ascii="Times New Roman" w:hAnsi="Times New Roman" w:cs="Times New Roman"/>
                                    <w:color w:val="auto"/>
                                    <w:sz w:val="20"/>
                                  </w:rPr>
                                  <w:t>http://creativecommons.org/licenses/by/4.0/</w:t>
                                </w:r>
                              </w:hyperlink>
                              <w:r w:rsidRPr="00370087">
                                <w:rPr>
                                  <w:rFonts w:ascii="Times New Roman" w:hAnsi="Times New Roman" w:cs="Times New Roman"/>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0DD1F" id="Rectangle 16" o:spid="_x0000_s1031" style="position:absolute;left:0;text-align:left;margin-left:-6.5pt;margin-top:11.15pt;width:430.05pt;height:6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" stroked="f">
                  <v:textbox>
                    <w:txbxContent>
                      <w:p w14:paraId="79E0A0A2" w14:textId="77777777" w:rsidR="0022603E" w:rsidRPr="000E61D5" w:rsidRDefault="0022603E" w:rsidP="000E61D5">
                        <w:pPr>
                          <w:spacing w:line="240" w:lineRule="auto"/>
                          <w:contextualSpacing/>
                          <w:rPr>
                            <w:rFonts w:ascii="Times New Roman" w:hAnsi="Times New Roman" w:cs="Times New Roman"/>
                            <w:sz w:val="20"/>
                          </w:rPr>
                        </w:pPr>
                        <w:r w:rsidRPr="000E61D5">
                          <w:rPr>
                            <w:rFonts w:ascii="Times New Roman" w:hAnsi="Times New Roman" w:cs="Times New Roman"/>
                            <w:sz w:val="20"/>
                          </w:rPr>
                          <w:t>*Coresponding author.</w:t>
                        </w:r>
                      </w:p>
                      <w:p w14:paraId="397F616F" w14:textId="538960E0" w:rsidR="0022603E" w:rsidRPr="00EE1B6A" w:rsidRDefault="0022603E" w:rsidP="000E61D5">
                        <w:pPr>
                          <w:spacing w:line="240" w:lineRule="auto"/>
                          <w:contextualSpacing/>
                          <w:rPr>
                            <w:rFonts w:ascii="Times New Roman" w:hAnsi="Times New Roman" w:cs="Times New Roman"/>
                            <w:color w:val="FF0000"/>
                            <w:sz w:val="20"/>
                          </w:rPr>
                        </w:pPr>
                        <w:r w:rsidRPr="000E61D5">
                          <w:rPr>
                            <w:rFonts w:ascii="Times New Roman" w:hAnsi="Times New Roman" w:cs="Times New Roman"/>
                            <w:sz w:val="20"/>
                          </w:rPr>
                          <w:t xml:space="preserve">E-mail address: </w:t>
                        </w:r>
                        <w:hyperlink r:id="rId3" w:history="1">
                          <w:r w:rsidR="00370087" w:rsidRPr="00370087">
                            <w:rPr>
                              <w:rStyle w:val="Hyperlink"/>
                              <w:rFonts w:ascii="Times New Roman" w:hAnsi="Times New Roman" w:cs="Times New Roman"/>
                              <w:color w:val="auto"/>
                              <w:sz w:val="20"/>
                              <w:szCs w:val="20"/>
                              <w:lang w:bidi="ar-IQ"/>
                            </w:rPr>
                            <w:t>Wasfi.abid_ali@uobasrah.edu.iq</w:t>
                          </w:r>
                        </w:hyperlink>
                      </w:p>
                      <w:p w14:paraId="66C9BF75" w14:textId="77777777" w:rsidR="0022603E" w:rsidRPr="000E61D5" w:rsidRDefault="0022603E" w:rsidP="000E61D5">
                        <w:pPr>
                          <w:spacing w:line="240" w:lineRule="auto"/>
                          <w:contextualSpacing/>
                          <w:rPr>
                            <w:rFonts w:ascii="Times New Roman" w:hAnsi="Times New Roman" w:cs="Times New Roman"/>
                            <w:sz w:val="20"/>
                          </w:rPr>
                        </w:pPr>
                        <w:r w:rsidRPr="000E61D5">
                          <w:rPr>
                            <w:rFonts w:ascii="Times New Roman" w:hAnsi="Times New Roman" w:cs="Times New Roman"/>
                            <w:sz w:val="20"/>
                          </w:rPr>
                          <w:t>Peer reviewed under reponsibility of Universitas Muhammadiyah Sidoarjo.</w:t>
                        </w:r>
                      </w:p>
                      <w:p w14:paraId="64C2C710" w14:textId="73FE970E" w:rsidR="0022603E" w:rsidRPr="000E61D5" w:rsidRDefault="0022603E" w:rsidP="000E61D5">
                        <w:pPr>
                          <w:spacing w:line="240" w:lineRule="auto"/>
                          <w:contextualSpacing/>
                          <w:rPr>
                            <w:rFonts w:ascii="Times New Roman" w:hAnsi="Times New Roman" w:cs="Times New Roman"/>
                            <w:sz w:val="20"/>
                          </w:rPr>
                        </w:pPr>
                        <w:r>
                          <w:rPr>
                            <w:rFonts w:ascii="Times New Roman" w:hAnsi="Times New Roman" w:cs="Times New Roman"/>
                            <w:sz w:val="20"/>
                          </w:rPr>
                          <w:t>© 20</w:t>
                        </w:r>
                        <w:r w:rsidR="00370087">
                          <w:rPr>
                            <w:rFonts w:ascii="Times New Roman" w:hAnsi="Times New Roman" w:cs="Times New Roman"/>
                            <w:sz w:val="20"/>
                          </w:rPr>
                          <w:t>24</w:t>
                        </w:r>
                        <w:r>
                          <w:rPr>
                            <w:rFonts w:ascii="Times New Roman" w:hAnsi="Times New Roman" w:cs="Times New Roman"/>
                            <w:sz w:val="20"/>
                          </w:rPr>
                          <w:t xml:space="preserve"> Universitas Muhammadiyah Sidoarjo, </w:t>
                        </w:r>
                        <w:proofErr w:type="gramStart"/>
                        <w:r>
                          <w:rPr>
                            <w:rFonts w:ascii="Times New Roman" w:hAnsi="Times New Roman" w:cs="Times New Roman"/>
                            <w:sz w:val="20"/>
                          </w:rPr>
                          <w:t>All</w:t>
                        </w:r>
                        <w:proofErr w:type="gramEnd"/>
                        <w:r>
                          <w:rPr>
                            <w:rFonts w:ascii="Times New Roman" w:hAnsi="Times New Roman" w:cs="Times New Roman"/>
                            <w:sz w:val="20"/>
                          </w:rPr>
                          <w:t xml:space="preserve"> right reserved, </w:t>
                        </w:r>
                        <w:r w:rsidRPr="00EC6C57">
                          <w:rPr>
                            <w:rFonts w:ascii="Times New Roman" w:hAnsi="Times New Roman" w:cs="Times New Roman"/>
                            <w:sz w:val="20"/>
                          </w:rPr>
                          <w:t>This</w:t>
                        </w:r>
                        <w:r>
                          <w:rPr>
                            <w:rFonts w:ascii="Times New Roman" w:hAnsi="Times New Roman" w:cs="Times New Roman"/>
                            <w:sz w:val="20"/>
                          </w:rPr>
                          <w:t xml:space="preserve"> </w:t>
                        </w:r>
                        <w:r w:rsidRPr="00EC6C57">
                          <w:rPr>
                            <w:rFonts w:ascii="Times New Roman" w:hAnsi="Times New Roman" w:cs="Times New Roman"/>
                            <w:sz w:val="20"/>
                          </w:rPr>
                          <w:t>is</w:t>
                        </w:r>
                        <w:r>
                          <w:rPr>
                            <w:rFonts w:ascii="Times New Roman" w:hAnsi="Times New Roman" w:cs="Times New Roman"/>
                            <w:sz w:val="20"/>
                          </w:rPr>
                          <w:t xml:space="preserve"> </w:t>
                        </w:r>
                        <w:r w:rsidRPr="00EC6C57">
                          <w:rPr>
                            <w:rFonts w:ascii="Times New Roman" w:hAnsi="Times New Roman" w:cs="Times New Roman"/>
                            <w:sz w:val="20"/>
                          </w:rPr>
                          <w:t>an</w:t>
                        </w:r>
                        <w:r>
                          <w:rPr>
                            <w:rFonts w:ascii="Times New Roman" w:hAnsi="Times New Roman" w:cs="Times New Roman"/>
                            <w:sz w:val="20"/>
                          </w:rPr>
                          <w:t xml:space="preserve"> </w:t>
                        </w:r>
                        <w:r w:rsidRPr="00EC6C57">
                          <w:rPr>
                            <w:rFonts w:ascii="Times New Roman" w:hAnsi="Times New Roman" w:cs="Times New Roman"/>
                            <w:sz w:val="20"/>
                          </w:rPr>
                          <w:t>open</w:t>
                        </w:r>
                        <w:r>
                          <w:rPr>
                            <w:rFonts w:ascii="Times New Roman" w:hAnsi="Times New Roman" w:cs="Times New Roman"/>
                            <w:sz w:val="20"/>
                          </w:rPr>
                          <w:t xml:space="preserve"> </w:t>
                        </w:r>
                        <w:r w:rsidRPr="00EC6C57">
                          <w:rPr>
                            <w:rFonts w:ascii="Times New Roman" w:hAnsi="Times New Roman" w:cs="Times New Roman"/>
                            <w:sz w:val="20"/>
                          </w:rPr>
                          <w:t>access</w:t>
                        </w:r>
                        <w:r>
                          <w:rPr>
                            <w:rFonts w:ascii="Times New Roman" w:hAnsi="Times New Roman" w:cs="Times New Roman"/>
                            <w:sz w:val="20"/>
                          </w:rPr>
                          <w:t xml:space="preserve"> </w:t>
                        </w:r>
                        <w:r w:rsidRPr="00EC6C57">
                          <w:rPr>
                            <w:rFonts w:ascii="Times New Roman" w:hAnsi="Times New Roman" w:cs="Times New Roman"/>
                            <w:sz w:val="20"/>
                          </w:rPr>
                          <w:t>article</w:t>
                        </w:r>
                        <w:r>
                          <w:rPr>
                            <w:rFonts w:ascii="Times New Roman" w:hAnsi="Times New Roman" w:cs="Times New Roman"/>
                            <w:sz w:val="20"/>
                          </w:rPr>
                          <w:t xml:space="preserve"> </w:t>
                        </w:r>
                        <w:r w:rsidRPr="00EC6C57">
                          <w:rPr>
                            <w:rFonts w:ascii="Times New Roman" w:hAnsi="Times New Roman" w:cs="Times New Roman"/>
                            <w:sz w:val="20"/>
                          </w:rPr>
                          <w:t>under</w:t>
                        </w:r>
                        <w:r>
                          <w:rPr>
                            <w:rFonts w:ascii="Times New Roman" w:hAnsi="Times New Roman" w:cs="Times New Roman"/>
                            <w:sz w:val="20"/>
                          </w:rPr>
                          <w:t xml:space="preserve"> </w:t>
                        </w:r>
                        <w:r w:rsidRPr="00EC6C57">
                          <w:rPr>
                            <w:rFonts w:ascii="Times New Roman" w:hAnsi="Times New Roman" w:cs="Times New Roman"/>
                            <w:sz w:val="20"/>
                          </w:rPr>
                          <w:t>the</w:t>
                        </w:r>
                        <w:r>
                          <w:rPr>
                            <w:rFonts w:ascii="Times New Roman" w:hAnsi="Times New Roman" w:cs="Times New Roman"/>
                            <w:sz w:val="20"/>
                          </w:rPr>
                          <w:t xml:space="preserve"> </w:t>
                        </w:r>
                        <w:r w:rsidRPr="00EC6C57">
                          <w:rPr>
                            <w:rFonts w:ascii="Times New Roman" w:hAnsi="Times New Roman" w:cs="Times New Roman"/>
                            <w:sz w:val="20"/>
                          </w:rPr>
                          <w:t>CC</w:t>
                        </w:r>
                        <w:r>
                          <w:rPr>
                            <w:rFonts w:ascii="Times New Roman" w:hAnsi="Times New Roman" w:cs="Times New Roman"/>
                            <w:sz w:val="20"/>
                          </w:rPr>
                          <w:t xml:space="preserve"> </w:t>
                        </w:r>
                        <w:r w:rsidRPr="00EC6C57">
                          <w:rPr>
                            <w:rFonts w:ascii="Times New Roman" w:hAnsi="Times New Roman" w:cs="Times New Roman"/>
                            <w:sz w:val="20"/>
                          </w:rPr>
                          <w:t>BY</w:t>
                        </w:r>
                        <w:r>
                          <w:rPr>
                            <w:rFonts w:ascii="Times New Roman" w:hAnsi="Times New Roman" w:cs="Times New Roman"/>
                            <w:sz w:val="20"/>
                          </w:rPr>
                          <w:t xml:space="preserve"> </w:t>
                        </w:r>
                        <w:r w:rsidRPr="00370087">
                          <w:rPr>
                            <w:rFonts w:ascii="Times New Roman" w:hAnsi="Times New Roman" w:cs="Times New Roman"/>
                            <w:sz w:val="20"/>
                          </w:rPr>
                          <w:t>license (</w:t>
                        </w:r>
                        <w:hyperlink r:id="rId4" w:history="1">
                          <w:r w:rsidRPr="00370087">
                            <w:rPr>
                              <w:rStyle w:val="Hyperlink"/>
                              <w:rFonts w:ascii="Times New Roman" w:hAnsi="Times New Roman" w:cs="Times New Roman"/>
                              <w:color w:val="auto"/>
                              <w:sz w:val="20"/>
                            </w:rPr>
                            <w:t>http://creativecommons.org/licenses/by/4.0/</w:t>
                          </w:r>
                        </w:hyperlink>
                        <w:r w:rsidRPr="00370087">
                          <w:rPr>
                            <w:rFonts w:ascii="Times New Roman" w:hAnsi="Times New Roman" w:cs="Times New Roman"/>
                            <w:sz w:val="20"/>
                          </w:rPr>
                          <w:t>)</w:t>
                        </w:r>
                      </w:p>
                    </w:txbxContent>
                  </v:textbox>
                </v:rect>
              </w:pict>
            </mc:Fallback>
          </mc:AlternateContent>
        </w:r>
        <w:r>
          <w:rPr>
            <w:noProof/>
            <w:lang w:val="id-ID" w:eastAsia="id-ID" w:bidi="ar-SA"/>
          </w:rPr>
          <mc:AlternateContent>
            <mc:Choice Requires="wps">
              <w:drawing>
                <wp:anchor distT="0" distB="0" distL="114300" distR="114300" simplePos="0" relativeHeight="251667456" behindDoc="0" locked="0" layoutInCell="1" allowOverlap="1" wp14:anchorId="4F1CA595" wp14:editId="19092CC2">
                  <wp:simplePos x="0" y="0"/>
                  <wp:positionH relativeFrom="column">
                    <wp:posOffset>3810</wp:posOffset>
                  </wp:positionH>
                  <wp:positionV relativeFrom="paragraph">
                    <wp:posOffset>130810</wp:posOffset>
                  </wp:positionV>
                  <wp:extent cx="1828800" cy="0"/>
                  <wp:effectExtent l="13335" t="8255" r="15240" b="10795"/>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BAC5497" id="_x0000_t32" coordsize="21600,21600" o:spt="32" o:oned="t" path="m,l21600,21600e" filled="f">
                  <v:path arrowok="t" fillok="f" o:connecttype="none"/>
                  <o:lock v:ext="edit" shapetype="t"/>
                </v:shapetype>
                <v:shape id="AutoShape 15" o:spid="_x0000_s1026" type="#_x0000_t32" style="position:absolute;margin-left:.3pt;margin-top:10.3pt;width:2in;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" strokecolor="black [3213]" strokeweight="1pt"/>
              </w:pict>
            </mc:Fallback>
          </mc:AlternateContent>
        </w:r>
      </w:p>
      <w:p w14:paraId="56EFD78D" w14:textId="77777777" w:rsidR="0022603E" w:rsidRDefault="0022603E" w:rsidP="000E61D5">
        <w:pPr>
          <w:pStyle w:val="Footer"/>
          <w:jc w:val="right"/>
        </w:pPr>
      </w:p>
      <w:p w14:paraId="4A2D207A" w14:textId="77777777" w:rsidR="0022603E" w:rsidRDefault="0022603E" w:rsidP="000E61D5">
        <w:pPr>
          <w:pStyle w:val="Footer"/>
          <w:jc w:val="right"/>
        </w:pPr>
      </w:p>
      <w:p w14:paraId="4043C382" w14:textId="77777777" w:rsidR="0022603E" w:rsidRDefault="0022603E">
        <w:pPr>
          <w:pStyle w:val="Footer"/>
          <w:jc w:val="right"/>
        </w:pPr>
      </w:p>
      <w:p w14:paraId="02B02E3E" w14:textId="77777777" w:rsidR="0022603E" w:rsidRPr="008262D9" w:rsidRDefault="0022603E">
        <w:pPr>
          <w:pStyle w:val="Footer"/>
          <w:jc w:val="right"/>
        </w:pPr>
        <w:r>
          <w:t>__</w:t>
        </w:r>
      </w:p>
      <w:p w14:paraId="3BEAB619" w14:textId="77777777" w:rsidR="0022603E" w:rsidRPr="008262D9" w:rsidRDefault="00EB4910">
        <w:pPr>
          <w:pStyle w:val="Footer"/>
          <w:jc w:val="right"/>
          <w:rPr>
            <w:sz w:val="24"/>
          </w:rPr>
        </w:pPr>
        <w:r w:rsidRPr="008262D9">
          <w:rPr>
            <w:sz w:val="24"/>
          </w:rPr>
          <w:fldChar w:fldCharType="begin"/>
        </w:r>
        <w:r w:rsidR="0022603E" w:rsidRPr="000E61D5">
          <w:rPr>
            <w:sz w:val="24"/>
          </w:rPr>
          <w:instrText xml:space="preserve"> PAGE   \* MERGEFORMAT </w:instrText>
        </w:r>
        <w:r w:rsidRPr="008262D9">
          <w:rPr>
            <w:sz w:val="24"/>
          </w:rPr>
          <w:fldChar w:fldCharType="separate"/>
        </w:r>
        <w:r w:rsidR="001A6B8D">
          <w:rPr>
            <w:noProof/>
            <w:sz w:val="24"/>
          </w:rPr>
          <w:t>1</w:t>
        </w:r>
        <w:r w:rsidRPr="008262D9">
          <w:rPr>
            <w:sz w:val="24"/>
          </w:rPr>
          <w:fldChar w:fldCharType="end"/>
        </w:r>
      </w:p>
    </w:sdtContent>
  </w:sdt>
  <w:p w14:paraId="3658B20E" w14:textId="77777777" w:rsidR="0022603E" w:rsidRPr="00534AA0" w:rsidRDefault="0022603E" w:rsidP="00534AA0">
    <w:pPr>
      <w:pStyle w:val="Footer"/>
      <w:ind w:left="110"/>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72560" w14:textId="77777777" w:rsidR="00EF2855" w:rsidRDefault="00EF2855" w:rsidP="00402154">
      <w:pPr>
        <w:spacing w:after="0" w:line="240" w:lineRule="auto"/>
      </w:pPr>
      <w:r>
        <w:separator/>
      </w:r>
    </w:p>
  </w:footnote>
  <w:footnote w:type="continuationSeparator" w:id="0">
    <w:p w14:paraId="5A649780" w14:textId="77777777" w:rsidR="00EF2855" w:rsidRDefault="00EF2855" w:rsidP="00402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290D" w14:textId="2AA279B0" w:rsidR="0022603E" w:rsidRDefault="003D1B9D">
    <w:pPr>
      <w:pStyle w:val="Header"/>
    </w:pPr>
    <w:r>
      <w:rPr>
        <w:noProof/>
        <w:lang w:val="id-ID" w:eastAsia="id-ID" w:bidi="ar-SA"/>
      </w:rPr>
      <mc:AlternateContent>
        <mc:Choice Requires="wps">
          <w:drawing>
            <wp:anchor distT="0" distB="0" distL="114300" distR="114300" simplePos="0" relativeHeight="251676672" behindDoc="0" locked="0" layoutInCell="1" allowOverlap="1" wp14:anchorId="36231E98" wp14:editId="7C5975E5">
              <wp:simplePos x="0" y="0"/>
              <wp:positionH relativeFrom="column">
                <wp:posOffset>2269490</wp:posOffset>
              </wp:positionH>
              <wp:positionV relativeFrom="paragraph">
                <wp:posOffset>0</wp:posOffset>
              </wp:positionV>
              <wp:extent cx="3715646" cy="615950"/>
              <wp:effectExtent l="0" t="0" r="5715" b="635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5646" cy="615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637F8" w14:textId="77777777" w:rsidR="003D1B9D" w:rsidRPr="00DD7CBA" w:rsidRDefault="003D1B9D" w:rsidP="003D1B9D">
                          <w:pPr>
                            <w:contextualSpacing/>
                            <w:jc w:val="right"/>
                            <w:rPr>
                              <w:rFonts w:ascii="Arial" w:hAnsi="Arial" w:cs="Arial"/>
                              <w:sz w:val="18"/>
                              <w:szCs w:val="18"/>
                            </w:rPr>
                          </w:pPr>
                          <w:r w:rsidRPr="00DD7CBA">
                            <w:rPr>
                              <w:rFonts w:ascii="Arial" w:hAnsi="Arial" w:cs="Arial"/>
                              <w:sz w:val="18"/>
                              <w:szCs w:val="18"/>
                            </w:rPr>
                            <w:t xml:space="preserve">Journal Homepage: </w:t>
                          </w:r>
                          <w:r w:rsidRPr="00CC63F0">
                            <w:t>https://anamnetic.umsida.ac.id</w:t>
                          </w:r>
                        </w:p>
                        <w:p w14:paraId="378DFA4A" w14:textId="77777777" w:rsidR="003D1B9D" w:rsidRPr="00DD7CBA" w:rsidRDefault="003D1B9D" w:rsidP="003D1B9D">
                          <w:pPr>
                            <w:contextualSpacing/>
                            <w:jc w:val="right"/>
                            <w:rPr>
                              <w:rFonts w:ascii="Arial" w:hAnsi="Arial" w:cs="Arial"/>
                              <w:color w:val="FF0000"/>
                              <w:sz w:val="18"/>
                              <w:szCs w:val="18"/>
                            </w:rPr>
                          </w:pPr>
                          <w:r w:rsidRPr="00DD7CBA">
                            <w:rPr>
                              <w:rFonts w:ascii="Arial" w:hAnsi="Arial" w:cs="Arial"/>
                              <w:sz w:val="18"/>
                              <w:szCs w:val="18"/>
                            </w:rPr>
                            <w:t xml:space="preserve">DOI Link: </w:t>
                          </w:r>
                          <w:hyperlink r:id="rId1" w:history="1">
                            <w:r>
                              <w:rPr>
                                <w:rStyle w:val="Hyperlink"/>
                                <w:rFonts w:ascii="Arial" w:hAnsi="Arial" w:cs="Arial"/>
                                <w:sz w:val="18"/>
                                <w:szCs w:val="18"/>
                              </w:rPr>
                              <w:t>http://</w:t>
                            </w:r>
                            <w:r w:rsidRPr="00DD7CBA">
                              <w:rPr>
                                <w:rStyle w:val="Hyperlink"/>
                                <w:rFonts w:ascii="Arial" w:hAnsi="Arial" w:cs="Arial"/>
                                <w:sz w:val="18"/>
                                <w:szCs w:val="18"/>
                              </w:rPr>
                              <w:t>doi.org/</w:t>
                            </w:r>
                            <w:r w:rsidRPr="00CC63F0">
                              <w:rPr>
                                <w:rStyle w:val="Hyperlink"/>
                                <w:rFonts w:ascii="Arial" w:hAnsi="Arial" w:cs="Arial"/>
                                <w:sz w:val="18"/>
                                <w:szCs w:val="18"/>
                              </w:rPr>
                              <w:t>10.21070/anamnetic.v1i2</w:t>
                            </w:r>
                          </w:hyperlink>
                        </w:p>
                        <w:p w14:paraId="5CC7B083" w14:textId="092B21C6" w:rsidR="003D1B9D" w:rsidRDefault="003D1B9D" w:rsidP="003D1B9D">
                          <w:pPr>
                            <w:contextualSpacing/>
                            <w:jc w:val="right"/>
                            <w:rPr>
                              <w:rFonts w:ascii="Arial" w:hAnsi="Arial" w:cs="Arial"/>
                              <w:sz w:val="18"/>
                              <w:szCs w:val="18"/>
                            </w:rPr>
                          </w:pPr>
                          <w:r w:rsidRPr="00DD7CBA">
                            <w:rPr>
                              <w:rFonts w:ascii="Arial" w:hAnsi="Arial" w:cs="Arial"/>
                              <w:sz w:val="18"/>
                              <w:szCs w:val="18"/>
                            </w:rPr>
                            <w:t xml:space="preserve">Article DOI: </w:t>
                          </w:r>
                          <w:r w:rsidRPr="00CC63F0">
                            <w:t>10.21070/</w:t>
                          </w:r>
                          <w:proofErr w:type="gramStart"/>
                          <w:r w:rsidRPr="00CC63F0">
                            <w:t>anamnetic.v</w:t>
                          </w:r>
                          <w:proofErr w:type="gramEnd"/>
                          <w:r w:rsidRPr="00CC63F0">
                            <w:t>1i2</w:t>
                          </w:r>
                          <w:r w:rsidR="00AC21F4">
                            <w:t>.1586</w:t>
                          </w:r>
                        </w:p>
                        <w:p w14:paraId="73CB844D" w14:textId="77777777" w:rsidR="003D1B9D" w:rsidRPr="00484262" w:rsidRDefault="003D1B9D" w:rsidP="003D1B9D">
                          <w:pPr>
                            <w:spacing w:line="240" w:lineRule="auto"/>
                            <w:contextualSpacing/>
                            <w:jc w:val="right"/>
                            <w:outlineLvl w:val="0"/>
                            <w:rPr>
                              <w:rFonts w:ascii="Times New Roman" w:hAnsi="Times New Roman" w:cs="Times New Roman"/>
                              <w:b/>
                              <w:iCs/>
                              <w:sz w:val="20"/>
                              <w:szCs w:val="20"/>
                            </w:rPr>
                          </w:pPr>
                          <w:r w:rsidRPr="00484262">
                            <w:rPr>
                              <w:rFonts w:ascii="Times New Roman" w:hAnsi="Times New Roman" w:cs="Times New Roman"/>
                              <w:noProof/>
                              <w:sz w:val="20"/>
                              <w:szCs w:val="20"/>
                              <w:lang w:val="id-ID" w:eastAsia="id-ID" w:bidi="ar-SA"/>
                            </w:rPr>
                            <w:drawing>
                              <wp:inline distT="0" distB="0" distL="0" distR="0" wp14:anchorId="0EF79403" wp14:editId="4AF5F6DA">
                                <wp:extent cx="5784215" cy="31750"/>
                                <wp:effectExtent l="19050" t="0" r="6985" b="0"/>
                                <wp:docPr id="2101314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grayscl/>
                                        </a:blip>
                                        <a:srcRect/>
                                        <a:stretch>
                                          <a:fillRect/>
                                        </a:stretch>
                                      </pic:blipFill>
                                      <pic:spPr bwMode="auto">
                                        <a:xfrm>
                                          <a:off x="0" y="0"/>
                                          <a:ext cx="5784215" cy="31750"/>
                                        </a:xfrm>
                                        <a:prstGeom prst="rect">
                                          <a:avLst/>
                                        </a:prstGeom>
                                        <a:noFill/>
                                        <a:ln w="9525">
                                          <a:noFill/>
                                          <a:miter lim="800000"/>
                                          <a:headEnd/>
                                          <a:tailEnd/>
                                        </a:ln>
                                      </pic:spPr>
                                    </pic:pic>
                                  </a:graphicData>
                                </a:graphic>
                              </wp:inline>
                            </w:drawing>
                          </w:r>
                        </w:p>
                        <w:p w14:paraId="619F81B2" w14:textId="77777777" w:rsidR="003D1B9D" w:rsidRPr="004240A6" w:rsidRDefault="003D1B9D" w:rsidP="003D1B9D">
                          <w:pPr>
                            <w:pStyle w:val="NoSpacing"/>
                            <w:spacing w:line="276" w:lineRule="auto"/>
                            <w:jc w:val="right"/>
                            <w:rPr>
                              <w:rFonts w:ascii="Arial" w:hAnsi="Arial" w:cs="Arial"/>
                              <w:sz w:val="18"/>
                            </w:rPr>
                          </w:pPr>
                        </w:p>
                        <w:p w14:paraId="3F3F6FF1" w14:textId="77777777" w:rsidR="003D1B9D" w:rsidRPr="004240A6" w:rsidRDefault="003D1B9D" w:rsidP="003D1B9D">
                          <w:pPr>
                            <w:pStyle w:val="NoSpacing"/>
                            <w:spacing w:line="276" w:lineRule="auto"/>
                            <w:jc w:val="right"/>
                            <w:rPr>
                              <w:rFonts w:ascii="Arial" w:hAnsi="Arial" w:cs="Arial"/>
                              <w:sz w:val="18"/>
                            </w:rPr>
                          </w:pPr>
                        </w:p>
                        <w:p w14:paraId="7FB64810" w14:textId="77777777" w:rsidR="003D1B9D" w:rsidRPr="00B808AF" w:rsidRDefault="003D1B9D" w:rsidP="003D1B9D">
                          <w:pPr>
                            <w:jc w:val="right"/>
                            <w:rPr>
                              <w:rFonts w:ascii="Arial" w:hAnsi="Arial" w:cs="Arial"/>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31E98" id="Rectangle 9" o:spid="_x0000_s1026" style="position:absolute;margin-left:178.7pt;margin-top:0;width:292.55pt;height:4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" stroked="f">
              <v:textbox>
                <w:txbxContent>
                  <w:p w14:paraId="26B637F8" w14:textId="77777777" w:rsidR="003D1B9D" w:rsidRPr="00DD7CBA" w:rsidRDefault="003D1B9D" w:rsidP="003D1B9D">
                    <w:pPr>
                      <w:contextualSpacing/>
                      <w:jc w:val="right"/>
                      <w:rPr>
                        <w:rFonts w:ascii="Arial" w:hAnsi="Arial" w:cs="Arial"/>
                        <w:sz w:val="18"/>
                        <w:szCs w:val="18"/>
                      </w:rPr>
                    </w:pPr>
                    <w:r w:rsidRPr="00DD7CBA">
                      <w:rPr>
                        <w:rFonts w:ascii="Arial" w:hAnsi="Arial" w:cs="Arial"/>
                        <w:sz w:val="18"/>
                        <w:szCs w:val="18"/>
                      </w:rPr>
                      <w:t xml:space="preserve">Journal Homepage: </w:t>
                    </w:r>
                    <w:r w:rsidRPr="00CC63F0">
                      <w:t>https://anamnetic.umsida.ac.id</w:t>
                    </w:r>
                  </w:p>
                  <w:p w14:paraId="378DFA4A" w14:textId="77777777" w:rsidR="003D1B9D" w:rsidRPr="00DD7CBA" w:rsidRDefault="003D1B9D" w:rsidP="003D1B9D">
                    <w:pPr>
                      <w:contextualSpacing/>
                      <w:jc w:val="right"/>
                      <w:rPr>
                        <w:rFonts w:ascii="Arial" w:hAnsi="Arial" w:cs="Arial"/>
                        <w:color w:val="FF0000"/>
                        <w:sz w:val="18"/>
                        <w:szCs w:val="18"/>
                      </w:rPr>
                    </w:pPr>
                    <w:r w:rsidRPr="00DD7CBA">
                      <w:rPr>
                        <w:rFonts w:ascii="Arial" w:hAnsi="Arial" w:cs="Arial"/>
                        <w:sz w:val="18"/>
                        <w:szCs w:val="18"/>
                      </w:rPr>
                      <w:t xml:space="preserve">DOI Link: </w:t>
                    </w:r>
                    <w:hyperlink r:id="rId3" w:history="1">
                      <w:r>
                        <w:rPr>
                          <w:rStyle w:val="Hyperlink"/>
                          <w:rFonts w:ascii="Arial" w:hAnsi="Arial" w:cs="Arial"/>
                          <w:sz w:val="18"/>
                          <w:szCs w:val="18"/>
                        </w:rPr>
                        <w:t>http://</w:t>
                      </w:r>
                      <w:r w:rsidRPr="00DD7CBA">
                        <w:rPr>
                          <w:rStyle w:val="Hyperlink"/>
                          <w:rFonts w:ascii="Arial" w:hAnsi="Arial" w:cs="Arial"/>
                          <w:sz w:val="18"/>
                          <w:szCs w:val="18"/>
                        </w:rPr>
                        <w:t>doi.org/</w:t>
                      </w:r>
                      <w:r w:rsidRPr="00CC63F0">
                        <w:rPr>
                          <w:rStyle w:val="Hyperlink"/>
                          <w:rFonts w:ascii="Arial" w:hAnsi="Arial" w:cs="Arial"/>
                          <w:sz w:val="18"/>
                          <w:szCs w:val="18"/>
                        </w:rPr>
                        <w:t>10.21070/anamnetic.v1i2</w:t>
                      </w:r>
                    </w:hyperlink>
                  </w:p>
                  <w:p w14:paraId="5CC7B083" w14:textId="092B21C6" w:rsidR="003D1B9D" w:rsidRDefault="003D1B9D" w:rsidP="003D1B9D">
                    <w:pPr>
                      <w:contextualSpacing/>
                      <w:jc w:val="right"/>
                      <w:rPr>
                        <w:rFonts w:ascii="Arial" w:hAnsi="Arial" w:cs="Arial"/>
                        <w:sz w:val="18"/>
                        <w:szCs w:val="18"/>
                      </w:rPr>
                    </w:pPr>
                    <w:r w:rsidRPr="00DD7CBA">
                      <w:rPr>
                        <w:rFonts w:ascii="Arial" w:hAnsi="Arial" w:cs="Arial"/>
                        <w:sz w:val="18"/>
                        <w:szCs w:val="18"/>
                      </w:rPr>
                      <w:t xml:space="preserve">Article DOI: </w:t>
                    </w:r>
                    <w:r w:rsidRPr="00CC63F0">
                      <w:t>10.21070/</w:t>
                    </w:r>
                    <w:proofErr w:type="gramStart"/>
                    <w:r w:rsidRPr="00CC63F0">
                      <w:t>anamnetic.v</w:t>
                    </w:r>
                    <w:proofErr w:type="gramEnd"/>
                    <w:r w:rsidRPr="00CC63F0">
                      <w:t>1i2</w:t>
                    </w:r>
                    <w:r w:rsidR="00AC21F4">
                      <w:t>.1586</w:t>
                    </w:r>
                  </w:p>
                  <w:p w14:paraId="73CB844D" w14:textId="77777777" w:rsidR="003D1B9D" w:rsidRPr="00484262" w:rsidRDefault="003D1B9D" w:rsidP="003D1B9D">
                    <w:pPr>
                      <w:spacing w:line="240" w:lineRule="auto"/>
                      <w:contextualSpacing/>
                      <w:jc w:val="right"/>
                      <w:outlineLvl w:val="0"/>
                      <w:rPr>
                        <w:rFonts w:ascii="Times New Roman" w:hAnsi="Times New Roman" w:cs="Times New Roman"/>
                        <w:b/>
                        <w:iCs/>
                        <w:sz w:val="20"/>
                        <w:szCs w:val="20"/>
                      </w:rPr>
                    </w:pPr>
                    <w:r w:rsidRPr="00484262">
                      <w:rPr>
                        <w:rFonts w:ascii="Times New Roman" w:hAnsi="Times New Roman" w:cs="Times New Roman"/>
                        <w:noProof/>
                        <w:sz w:val="20"/>
                        <w:szCs w:val="20"/>
                        <w:lang w:val="id-ID" w:eastAsia="id-ID" w:bidi="ar-SA"/>
                      </w:rPr>
                      <w:drawing>
                        <wp:inline distT="0" distB="0" distL="0" distR="0" wp14:anchorId="0EF79403" wp14:editId="4AF5F6DA">
                          <wp:extent cx="5784215" cy="31750"/>
                          <wp:effectExtent l="19050" t="0" r="6985" b="0"/>
                          <wp:docPr id="2101314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grayscl/>
                                  </a:blip>
                                  <a:srcRect/>
                                  <a:stretch>
                                    <a:fillRect/>
                                  </a:stretch>
                                </pic:blipFill>
                                <pic:spPr bwMode="auto">
                                  <a:xfrm>
                                    <a:off x="0" y="0"/>
                                    <a:ext cx="5784215" cy="31750"/>
                                  </a:xfrm>
                                  <a:prstGeom prst="rect">
                                    <a:avLst/>
                                  </a:prstGeom>
                                  <a:noFill/>
                                  <a:ln w="9525">
                                    <a:noFill/>
                                    <a:miter lim="800000"/>
                                    <a:headEnd/>
                                    <a:tailEnd/>
                                  </a:ln>
                                </pic:spPr>
                              </pic:pic>
                            </a:graphicData>
                          </a:graphic>
                        </wp:inline>
                      </w:drawing>
                    </w:r>
                  </w:p>
                  <w:p w14:paraId="619F81B2" w14:textId="77777777" w:rsidR="003D1B9D" w:rsidRPr="004240A6" w:rsidRDefault="003D1B9D" w:rsidP="003D1B9D">
                    <w:pPr>
                      <w:pStyle w:val="NoSpacing"/>
                      <w:spacing w:line="276" w:lineRule="auto"/>
                      <w:jc w:val="right"/>
                      <w:rPr>
                        <w:rFonts w:ascii="Arial" w:hAnsi="Arial" w:cs="Arial"/>
                        <w:sz w:val="18"/>
                      </w:rPr>
                    </w:pPr>
                  </w:p>
                  <w:p w14:paraId="3F3F6FF1" w14:textId="77777777" w:rsidR="003D1B9D" w:rsidRPr="004240A6" w:rsidRDefault="003D1B9D" w:rsidP="003D1B9D">
                    <w:pPr>
                      <w:pStyle w:val="NoSpacing"/>
                      <w:spacing w:line="276" w:lineRule="auto"/>
                      <w:jc w:val="right"/>
                      <w:rPr>
                        <w:rFonts w:ascii="Arial" w:hAnsi="Arial" w:cs="Arial"/>
                        <w:sz w:val="18"/>
                      </w:rPr>
                    </w:pPr>
                  </w:p>
                  <w:p w14:paraId="7FB64810" w14:textId="77777777" w:rsidR="003D1B9D" w:rsidRPr="00B808AF" w:rsidRDefault="003D1B9D" w:rsidP="003D1B9D">
                    <w:pPr>
                      <w:jc w:val="right"/>
                      <w:rPr>
                        <w:rFonts w:ascii="Arial" w:hAnsi="Arial" w:cs="Arial"/>
                        <w:sz w:val="18"/>
                      </w:rPr>
                    </w:pPr>
                  </w:p>
                </w:txbxContent>
              </v:textbox>
            </v:rect>
          </w:pict>
        </mc:Fallback>
      </mc:AlternateContent>
    </w:r>
    <w:r>
      <w:rPr>
        <w:noProof/>
        <w:lang w:val="id-ID" w:eastAsia="id-ID" w:bidi="ar-SA"/>
      </w:rPr>
      <mc:AlternateContent>
        <mc:Choice Requires="wps">
          <w:drawing>
            <wp:anchor distT="0" distB="0" distL="114300" distR="114300" simplePos="0" relativeHeight="251677696" behindDoc="0" locked="0" layoutInCell="1" allowOverlap="1" wp14:anchorId="0F0CD9BD" wp14:editId="7B09F1C3">
              <wp:simplePos x="0" y="0"/>
              <wp:positionH relativeFrom="column">
                <wp:posOffset>0</wp:posOffset>
              </wp:positionH>
              <wp:positionV relativeFrom="paragraph">
                <wp:posOffset>292100</wp:posOffset>
              </wp:positionV>
              <wp:extent cx="2936240" cy="258183"/>
              <wp:effectExtent l="0" t="0" r="0" b="0"/>
              <wp:wrapNone/>
              <wp:docPr id="807047883" name="Text Box 3"/>
              <wp:cNvGraphicFramePr/>
              <a:graphic xmlns:a="http://schemas.openxmlformats.org/drawingml/2006/main">
                <a:graphicData uri="http://schemas.microsoft.com/office/word/2010/wordprocessingShape">
                  <wps:wsp>
                    <wps:cNvSpPr txBox="1"/>
                    <wps:spPr>
                      <a:xfrm>
                        <a:off x="0" y="0"/>
                        <a:ext cx="2936240" cy="258183"/>
                      </a:xfrm>
                      <a:prstGeom prst="rect">
                        <a:avLst/>
                      </a:prstGeom>
                      <a:noFill/>
                      <a:ln w="6350">
                        <a:noFill/>
                      </a:ln>
                    </wps:spPr>
                    <wps:txbx>
                      <w:txbxContent>
                        <w:p w14:paraId="590BF923" w14:textId="77777777" w:rsidR="003D1B9D" w:rsidRDefault="003D1B9D" w:rsidP="003D1B9D">
                          <w:r w:rsidRPr="00CC63F0">
                            <w:t>Wasfi dhahir abid -Ali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0CD9BD" id="_x0000_t202" coordsize="21600,21600" o:spt="202" path="m,l,21600r21600,l21600,xe">
              <v:stroke joinstyle="miter"/>
              <v:path gradientshapeok="t" o:connecttype="rect"/>
            </v:shapetype>
            <v:shape id="Text Box 3" o:spid="_x0000_s1027" type="#_x0000_t202" style="position:absolute;margin-left:0;margin-top:23pt;width:231.2pt;height:20.3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" filled="f" stroked="f" strokeweight=".5pt">
              <v:textbox>
                <w:txbxContent>
                  <w:p w14:paraId="590BF923" w14:textId="77777777" w:rsidR="003D1B9D" w:rsidRDefault="003D1B9D" w:rsidP="003D1B9D">
                    <w:r w:rsidRPr="00CC63F0">
                      <w:t>Wasfi dhahir abid -Ali</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D866" w14:textId="2F831E6E" w:rsidR="0022603E" w:rsidRDefault="003D1B9D">
    <w:pPr>
      <w:pStyle w:val="Header"/>
    </w:pPr>
    <w:r>
      <w:rPr>
        <w:noProof/>
        <w:lang w:val="id-ID" w:eastAsia="id-ID" w:bidi="ar-SA"/>
      </w:rPr>
      <mc:AlternateContent>
        <mc:Choice Requires="wps">
          <w:drawing>
            <wp:anchor distT="0" distB="0" distL="114300" distR="114300" simplePos="0" relativeHeight="251679744" behindDoc="0" locked="0" layoutInCell="1" allowOverlap="1" wp14:anchorId="357FCD67" wp14:editId="6375E7B4">
              <wp:simplePos x="0" y="0"/>
              <wp:positionH relativeFrom="column">
                <wp:posOffset>2161540</wp:posOffset>
              </wp:positionH>
              <wp:positionV relativeFrom="paragraph">
                <wp:posOffset>0</wp:posOffset>
              </wp:positionV>
              <wp:extent cx="3715385" cy="615950"/>
              <wp:effectExtent l="0" t="0" r="18415" b="19050"/>
              <wp:wrapNone/>
              <wp:docPr id="18974115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5385" cy="615950"/>
                      </a:xfrm>
                      <a:prstGeom prst="rect">
                        <a:avLst/>
                      </a:prstGeom>
                      <a:solidFill>
                        <a:srgbClr val="FFFFFF"/>
                      </a:solidFill>
                      <a:ln w="9525">
                        <a:solidFill>
                          <a:schemeClr val="tx1"/>
                        </a:solidFill>
                        <a:miter lim="800000"/>
                        <a:headEnd/>
                        <a:tailEnd/>
                      </a:ln>
                    </wps:spPr>
                    <wps:txbx>
                      <w:txbxContent>
                        <w:p w14:paraId="02BAC0EE" w14:textId="77777777" w:rsidR="003D1B9D" w:rsidRPr="00DD7CBA" w:rsidRDefault="003D1B9D" w:rsidP="003D1B9D">
                          <w:pPr>
                            <w:contextualSpacing/>
                            <w:jc w:val="right"/>
                            <w:rPr>
                              <w:rFonts w:ascii="Arial" w:hAnsi="Arial" w:cs="Arial"/>
                              <w:sz w:val="18"/>
                              <w:szCs w:val="18"/>
                            </w:rPr>
                          </w:pPr>
                          <w:r w:rsidRPr="00DD7CBA">
                            <w:rPr>
                              <w:rFonts w:ascii="Arial" w:hAnsi="Arial" w:cs="Arial"/>
                              <w:sz w:val="18"/>
                              <w:szCs w:val="18"/>
                            </w:rPr>
                            <w:t xml:space="preserve">Journal Homepage: </w:t>
                          </w:r>
                          <w:r w:rsidRPr="00CC63F0">
                            <w:t>https://anamnetic.umsida.ac.id</w:t>
                          </w:r>
                        </w:p>
                        <w:p w14:paraId="5188110C" w14:textId="77777777" w:rsidR="003D1B9D" w:rsidRPr="00DD7CBA" w:rsidRDefault="003D1B9D" w:rsidP="003D1B9D">
                          <w:pPr>
                            <w:contextualSpacing/>
                            <w:jc w:val="right"/>
                            <w:rPr>
                              <w:rFonts w:ascii="Arial" w:hAnsi="Arial" w:cs="Arial"/>
                              <w:color w:val="FF0000"/>
                              <w:sz w:val="18"/>
                              <w:szCs w:val="18"/>
                            </w:rPr>
                          </w:pPr>
                          <w:r w:rsidRPr="00DD7CBA">
                            <w:rPr>
                              <w:rFonts w:ascii="Arial" w:hAnsi="Arial" w:cs="Arial"/>
                              <w:sz w:val="18"/>
                              <w:szCs w:val="18"/>
                            </w:rPr>
                            <w:t xml:space="preserve">DOI Link: </w:t>
                          </w:r>
                          <w:hyperlink r:id="rId1" w:history="1">
                            <w:r>
                              <w:rPr>
                                <w:rStyle w:val="Hyperlink"/>
                                <w:rFonts w:ascii="Arial" w:hAnsi="Arial" w:cs="Arial"/>
                                <w:sz w:val="18"/>
                                <w:szCs w:val="18"/>
                              </w:rPr>
                              <w:t>http://</w:t>
                            </w:r>
                            <w:r w:rsidRPr="00DD7CBA">
                              <w:rPr>
                                <w:rStyle w:val="Hyperlink"/>
                                <w:rFonts w:ascii="Arial" w:hAnsi="Arial" w:cs="Arial"/>
                                <w:sz w:val="18"/>
                                <w:szCs w:val="18"/>
                              </w:rPr>
                              <w:t>doi.org/</w:t>
                            </w:r>
                            <w:r w:rsidRPr="00CC63F0">
                              <w:rPr>
                                <w:rStyle w:val="Hyperlink"/>
                                <w:rFonts w:ascii="Arial" w:hAnsi="Arial" w:cs="Arial"/>
                                <w:sz w:val="18"/>
                                <w:szCs w:val="18"/>
                              </w:rPr>
                              <w:t>10.21070/anamnetic.v1i2</w:t>
                            </w:r>
                          </w:hyperlink>
                        </w:p>
                        <w:p w14:paraId="6C02E81A" w14:textId="2BE1F8A7" w:rsidR="003D1B9D" w:rsidRDefault="003D1B9D" w:rsidP="003D1B9D">
                          <w:pPr>
                            <w:contextualSpacing/>
                            <w:jc w:val="right"/>
                            <w:rPr>
                              <w:rFonts w:ascii="Arial" w:hAnsi="Arial" w:cs="Arial"/>
                              <w:sz w:val="18"/>
                              <w:szCs w:val="18"/>
                            </w:rPr>
                          </w:pPr>
                          <w:r w:rsidRPr="00DD7CBA">
                            <w:rPr>
                              <w:rFonts w:ascii="Arial" w:hAnsi="Arial" w:cs="Arial"/>
                              <w:sz w:val="18"/>
                              <w:szCs w:val="18"/>
                            </w:rPr>
                            <w:t xml:space="preserve">Article DOI: </w:t>
                          </w:r>
                          <w:r w:rsidRPr="00CC63F0">
                            <w:t>10.21070/</w:t>
                          </w:r>
                          <w:proofErr w:type="gramStart"/>
                          <w:r w:rsidRPr="00CC63F0">
                            <w:t>anamnetic.v</w:t>
                          </w:r>
                          <w:proofErr w:type="gramEnd"/>
                          <w:r w:rsidRPr="00CC63F0">
                            <w:t>1i2</w:t>
                          </w:r>
                          <w:r w:rsidR="00AC21F4">
                            <w:t>.1586</w:t>
                          </w:r>
                        </w:p>
                        <w:p w14:paraId="468F301F" w14:textId="77777777" w:rsidR="003D1B9D" w:rsidRPr="00484262" w:rsidRDefault="003D1B9D" w:rsidP="003D1B9D">
                          <w:pPr>
                            <w:spacing w:line="240" w:lineRule="auto"/>
                            <w:contextualSpacing/>
                            <w:jc w:val="right"/>
                            <w:outlineLvl w:val="0"/>
                            <w:rPr>
                              <w:rFonts w:ascii="Times New Roman" w:hAnsi="Times New Roman" w:cs="Times New Roman"/>
                              <w:b/>
                              <w:iCs/>
                              <w:sz w:val="20"/>
                              <w:szCs w:val="20"/>
                            </w:rPr>
                          </w:pPr>
                          <w:r w:rsidRPr="00484262">
                            <w:rPr>
                              <w:rFonts w:ascii="Times New Roman" w:hAnsi="Times New Roman" w:cs="Times New Roman"/>
                              <w:noProof/>
                              <w:sz w:val="20"/>
                              <w:szCs w:val="20"/>
                              <w:lang w:val="id-ID" w:eastAsia="id-ID" w:bidi="ar-SA"/>
                            </w:rPr>
                            <w:drawing>
                              <wp:inline distT="0" distB="0" distL="0" distR="0" wp14:anchorId="49122079" wp14:editId="57749F77">
                                <wp:extent cx="5784215" cy="31750"/>
                                <wp:effectExtent l="19050" t="0" r="6985" b="0"/>
                                <wp:docPr id="17891489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grayscl/>
                                        </a:blip>
                                        <a:srcRect/>
                                        <a:stretch>
                                          <a:fillRect/>
                                        </a:stretch>
                                      </pic:blipFill>
                                      <pic:spPr bwMode="auto">
                                        <a:xfrm>
                                          <a:off x="0" y="0"/>
                                          <a:ext cx="5784215" cy="31750"/>
                                        </a:xfrm>
                                        <a:prstGeom prst="rect">
                                          <a:avLst/>
                                        </a:prstGeom>
                                        <a:noFill/>
                                        <a:ln w="9525">
                                          <a:noFill/>
                                          <a:miter lim="800000"/>
                                          <a:headEnd/>
                                          <a:tailEnd/>
                                        </a:ln>
                                      </pic:spPr>
                                    </pic:pic>
                                  </a:graphicData>
                                </a:graphic>
                              </wp:inline>
                            </w:drawing>
                          </w:r>
                        </w:p>
                        <w:p w14:paraId="7E35E6B5" w14:textId="77777777" w:rsidR="003D1B9D" w:rsidRPr="004240A6" w:rsidRDefault="003D1B9D" w:rsidP="003D1B9D">
                          <w:pPr>
                            <w:pStyle w:val="NoSpacing"/>
                            <w:spacing w:line="276" w:lineRule="auto"/>
                            <w:jc w:val="right"/>
                            <w:rPr>
                              <w:rFonts w:ascii="Arial" w:hAnsi="Arial" w:cs="Arial"/>
                              <w:sz w:val="18"/>
                            </w:rPr>
                          </w:pPr>
                        </w:p>
                        <w:p w14:paraId="74E09899" w14:textId="77777777" w:rsidR="003D1B9D" w:rsidRPr="004240A6" w:rsidRDefault="003D1B9D" w:rsidP="003D1B9D">
                          <w:pPr>
                            <w:pStyle w:val="NoSpacing"/>
                            <w:spacing w:line="276" w:lineRule="auto"/>
                            <w:jc w:val="right"/>
                            <w:rPr>
                              <w:rFonts w:ascii="Arial" w:hAnsi="Arial" w:cs="Arial"/>
                              <w:sz w:val="18"/>
                            </w:rPr>
                          </w:pPr>
                        </w:p>
                        <w:p w14:paraId="674B2688" w14:textId="77777777" w:rsidR="003D1B9D" w:rsidRPr="00B808AF" w:rsidRDefault="003D1B9D" w:rsidP="003D1B9D">
                          <w:pPr>
                            <w:jc w:val="right"/>
                            <w:rPr>
                              <w:rFonts w:ascii="Arial" w:hAnsi="Arial" w:cs="Arial"/>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FCD67" id="_x0000_s1028" style="position:absolute;margin-left:170.2pt;margin-top:0;width:292.55pt;height:4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" strokecolor="black [3213]">
              <v:textbox>
                <w:txbxContent>
                  <w:p w14:paraId="02BAC0EE" w14:textId="77777777" w:rsidR="003D1B9D" w:rsidRPr="00DD7CBA" w:rsidRDefault="003D1B9D" w:rsidP="003D1B9D">
                    <w:pPr>
                      <w:contextualSpacing/>
                      <w:jc w:val="right"/>
                      <w:rPr>
                        <w:rFonts w:ascii="Arial" w:hAnsi="Arial" w:cs="Arial"/>
                        <w:sz w:val="18"/>
                        <w:szCs w:val="18"/>
                      </w:rPr>
                    </w:pPr>
                    <w:r w:rsidRPr="00DD7CBA">
                      <w:rPr>
                        <w:rFonts w:ascii="Arial" w:hAnsi="Arial" w:cs="Arial"/>
                        <w:sz w:val="18"/>
                        <w:szCs w:val="18"/>
                      </w:rPr>
                      <w:t xml:space="preserve">Journal Homepage: </w:t>
                    </w:r>
                    <w:r w:rsidRPr="00CC63F0">
                      <w:t>https://anamnetic.umsida.ac.id</w:t>
                    </w:r>
                  </w:p>
                  <w:p w14:paraId="5188110C" w14:textId="77777777" w:rsidR="003D1B9D" w:rsidRPr="00DD7CBA" w:rsidRDefault="003D1B9D" w:rsidP="003D1B9D">
                    <w:pPr>
                      <w:contextualSpacing/>
                      <w:jc w:val="right"/>
                      <w:rPr>
                        <w:rFonts w:ascii="Arial" w:hAnsi="Arial" w:cs="Arial"/>
                        <w:color w:val="FF0000"/>
                        <w:sz w:val="18"/>
                        <w:szCs w:val="18"/>
                      </w:rPr>
                    </w:pPr>
                    <w:r w:rsidRPr="00DD7CBA">
                      <w:rPr>
                        <w:rFonts w:ascii="Arial" w:hAnsi="Arial" w:cs="Arial"/>
                        <w:sz w:val="18"/>
                        <w:szCs w:val="18"/>
                      </w:rPr>
                      <w:t xml:space="preserve">DOI Link: </w:t>
                    </w:r>
                    <w:hyperlink r:id="rId3" w:history="1">
                      <w:r>
                        <w:rPr>
                          <w:rStyle w:val="Hyperlink"/>
                          <w:rFonts w:ascii="Arial" w:hAnsi="Arial" w:cs="Arial"/>
                          <w:sz w:val="18"/>
                          <w:szCs w:val="18"/>
                        </w:rPr>
                        <w:t>http://</w:t>
                      </w:r>
                      <w:r w:rsidRPr="00DD7CBA">
                        <w:rPr>
                          <w:rStyle w:val="Hyperlink"/>
                          <w:rFonts w:ascii="Arial" w:hAnsi="Arial" w:cs="Arial"/>
                          <w:sz w:val="18"/>
                          <w:szCs w:val="18"/>
                        </w:rPr>
                        <w:t>doi.org/</w:t>
                      </w:r>
                      <w:r w:rsidRPr="00CC63F0">
                        <w:rPr>
                          <w:rStyle w:val="Hyperlink"/>
                          <w:rFonts w:ascii="Arial" w:hAnsi="Arial" w:cs="Arial"/>
                          <w:sz w:val="18"/>
                          <w:szCs w:val="18"/>
                        </w:rPr>
                        <w:t>10.21070/anamnetic.v1i2</w:t>
                      </w:r>
                    </w:hyperlink>
                  </w:p>
                  <w:p w14:paraId="6C02E81A" w14:textId="2BE1F8A7" w:rsidR="003D1B9D" w:rsidRDefault="003D1B9D" w:rsidP="003D1B9D">
                    <w:pPr>
                      <w:contextualSpacing/>
                      <w:jc w:val="right"/>
                      <w:rPr>
                        <w:rFonts w:ascii="Arial" w:hAnsi="Arial" w:cs="Arial"/>
                        <w:sz w:val="18"/>
                        <w:szCs w:val="18"/>
                      </w:rPr>
                    </w:pPr>
                    <w:r w:rsidRPr="00DD7CBA">
                      <w:rPr>
                        <w:rFonts w:ascii="Arial" w:hAnsi="Arial" w:cs="Arial"/>
                        <w:sz w:val="18"/>
                        <w:szCs w:val="18"/>
                      </w:rPr>
                      <w:t xml:space="preserve">Article DOI: </w:t>
                    </w:r>
                    <w:r w:rsidRPr="00CC63F0">
                      <w:t>10.21070/</w:t>
                    </w:r>
                    <w:proofErr w:type="gramStart"/>
                    <w:r w:rsidRPr="00CC63F0">
                      <w:t>anamnetic.v</w:t>
                    </w:r>
                    <w:proofErr w:type="gramEnd"/>
                    <w:r w:rsidRPr="00CC63F0">
                      <w:t>1i2</w:t>
                    </w:r>
                    <w:r w:rsidR="00AC21F4">
                      <w:t>.1586</w:t>
                    </w:r>
                  </w:p>
                  <w:p w14:paraId="468F301F" w14:textId="77777777" w:rsidR="003D1B9D" w:rsidRPr="00484262" w:rsidRDefault="003D1B9D" w:rsidP="003D1B9D">
                    <w:pPr>
                      <w:spacing w:line="240" w:lineRule="auto"/>
                      <w:contextualSpacing/>
                      <w:jc w:val="right"/>
                      <w:outlineLvl w:val="0"/>
                      <w:rPr>
                        <w:rFonts w:ascii="Times New Roman" w:hAnsi="Times New Roman" w:cs="Times New Roman"/>
                        <w:b/>
                        <w:iCs/>
                        <w:sz w:val="20"/>
                        <w:szCs w:val="20"/>
                      </w:rPr>
                    </w:pPr>
                    <w:r w:rsidRPr="00484262">
                      <w:rPr>
                        <w:rFonts w:ascii="Times New Roman" w:hAnsi="Times New Roman" w:cs="Times New Roman"/>
                        <w:noProof/>
                        <w:sz w:val="20"/>
                        <w:szCs w:val="20"/>
                        <w:lang w:val="id-ID" w:eastAsia="id-ID" w:bidi="ar-SA"/>
                      </w:rPr>
                      <w:drawing>
                        <wp:inline distT="0" distB="0" distL="0" distR="0" wp14:anchorId="49122079" wp14:editId="57749F77">
                          <wp:extent cx="5784215" cy="31750"/>
                          <wp:effectExtent l="19050" t="0" r="6985" b="0"/>
                          <wp:docPr id="17891489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grayscl/>
                                  </a:blip>
                                  <a:srcRect/>
                                  <a:stretch>
                                    <a:fillRect/>
                                  </a:stretch>
                                </pic:blipFill>
                                <pic:spPr bwMode="auto">
                                  <a:xfrm>
                                    <a:off x="0" y="0"/>
                                    <a:ext cx="5784215" cy="31750"/>
                                  </a:xfrm>
                                  <a:prstGeom prst="rect">
                                    <a:avLst/>
                                  </a:prstGeom>
                                  <a:noFill/>
                                  <a:ln w="9525">
                                    <a:noFill/>
                                    <a:miter lim="800000"/>
                                    <a:headEnd/>
                                    <a:tailEnd/>
                                  </a:ln>
                                </pic:spPr>
                              </pic:pic>
                            </a:graphicData>
                          </a:graphic>
                        </wp:inline>
                      </w:drawing>
                    </w:r>
                  </w:p>
                  <w:p w14:paraId="7E35E6B5" w14:textId="77777777" w:rsidR="003D1B9D" w:rsidRPr="004240A6" w:rsidRDefault="003D1B9D" w:rsidP="003D1B9D">
                    <w:pPr>
                      <w:pStyle w:val="NoSpacing"/>
                      <w:spacing w:line="276" w:lineRule="auto"/>
                      <w:jc w:val="right"/>
                      <w:rPr>
                        <w:rFonts w:ascii="Arial" w:hAnsi="Arial" w:cs="Arial"/>
                        <w:sz w:val="18"/>
                      </w:rPr>
                    </w:pPr>
                  </w:p>
                  <w:p w14:paraId="74E09899" w14:textId="77777777" w:rsidR="003D1B9D" w:rsidRPr="004240A6" w:rsidRDefault="003D1B9D" w:rsidP="003D1B9D">
                    <w:pPr>
                      <w:pStyle w:val="NoSpacing"/>
                      <w:spacing w:line="276" w:lineRule="auto"/>
                      <w:jc w:val="right"/>
                      <w:rPr>
                        <w:rFonts w:ascii="Arial" w:hAnsi="Arial" w:cs="Arial"/>
                        <w:sz w:val="18"/>
                      </w:rPr>
                    </w:pPr>
                  </w:p>
                  <w:p w14:paraId="674B2688" w14:textId="77777777" w:rsidR="003D1B9D" w:rsidRPr="00B808AF" w:rsidRDefault="003D1B9D" w:rsidP="003D1B9D">
                    <w:pPr>
                      <w:jc w:val="right"/>
                      <w:rPr>
                        <w:rFonts w:ascii="Arial" w:hAnsi="Arial" w:cs="Arial"/>
                        <w:sz w:val="18"/>
                      </w:rPr>
                    </w:pPr>
                  </w:p>
                </w:txbxContent>
              </v:textbox>
            </v:rect>
          </w:pict>
        </mc:Fallback>
      </mc:AlternateContent>
    </w:r>
    <w:r>
      <w:rPr>
        <w:noProof/>
        <w:lang w:val="id-ID" w:eastAsia="id-ID" w:bidi="ar-SA"/>
      </w:rPr>
      <mc:AlternateContent>
        <mc:Choice Requires="wps">
          <w:drawing>
            <wp:anchor distT="0" distB="0" distL="114300" distR="114300" simplePos="0" relativeHeight="251680768" behindDoc="0" locked="0" layoutInCell="1" allowOverlap="1" wp14:anchorId="730730A0" wp14:editId="31B9775D">
              <wp:simplePos x="0" y="0"/>
              <wp:positionH relativeFrom="column">
                <wp:posOffset>-106008</wp:posOffset>
              </wp:positionH>
              <wp:positionV relativeFrom="paragraph">
                <wp:posOffset>292100</wp:posOffset>
              </wp:positionV>
              <wp:extent cx="2936240" cy="257810"/>
              <wp:effectExtent l="0" t="0" r="0" b="0"/>
              <wp:wrapNone/>
              <wp:docPr id="1850370992" name="Text Box 3"/>
              <wp:cNvGraphicFramePr/>
              <a:graphic xmlns:a="http://schemas.openxmlformats.org/drawingml/2006/main">
                <a:graphicData uri="http://schemas.microsoft.com/office/word/2010/wordprocessingShape">
                  <wps:wsp>
                    <wps:cNvSpPr txBox="1"/>
                    <wps:spPr>
                      <a:xfrm>
                        <a:off x="0" y="0"/>
                        <a:ext cx="2936240" cy="257810"/>
                      </a:xfrm>
                      <a:prstGeom prst="rect">
                        <a:avLst/>
                      </a:prstGeom>
                      <a:noFill/>
                      <a:ln w="6350">
                        <a:noFill/>
                      </a:ln>
                    </wps:spPr>
                    <wps:txbx>
                      <w:txbxContent>
                        <w:p w14:paraId="30168C72" w14:textId="77777777" w:rsidR="003D1B9D" w:rsidRDefault="003D1B9D" w:rsidP="003D1B9D">
                          <w:r w:rsidRPr="00CC63F0">
                            <w:t>Wasfi dhahir abid -Ali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0730A0" id="_x0000_t202" coordsize="21600,21600" o:spt="202" path="m,l,21600r21600,l21600,xe">
              <v:stroke joinstyle="miter"/>
              <v:path gradientshapeok="t" o:connecttype="rect"/>
            </v:shapetype>
            <v:shape id="_x0000_s1029" type="#_x0000_t202" style="position:absolute;margin-left:-8.35pt;margin-top:23pt;width:231.2pt;height:20.3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" filled="f" stroked="f" strokeweight=".5pt">
              <v:textbox>
                <w:txbxContent>
                  <w:p w14:paraId="30168C72" w14:textId="77777777" w:rsidR="003D1B9D" w:rsidRDefault="003D1B9D" w:rsidP="003D1B9D">
                    <w:r w:rsidRPr="00CC63F0">
                      <w:t>Wasfi dhahir abid -Ali</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8C7EC" w14:textId="15404617" w:rsidR="0022603E" w:rsidRDefault="003D1B9D">
    <w:pPr>
      <w:pStyle w:val="Header"/>
    </w:pPr>
    <w:r>
      <w:rPr>
        <w:noProof/>
      </w:rPr>
      <w:drawing>
        <wp:anchor distT="0" distB="0" distL="114300" distR="114300" simplePos="0" relativeHeight="251670528" behindDoc="0" locked="0" layoutInCell="1" allowOverlap="1" wp14:anchorId="0601D99F" wp14:editId="6950BD6E">
          <wp:simplePos x="0" y="0"/>
          <wp:positionH relativeFrom="column">
            <wp:posOffset>-40795</wp:posOffset>
          </wp:positionH>
          <wp:positionV relativeFrom="paragraph">
            <wp:posOffset>124348</wp:posOffset>
          </wp:positionV>
          <wp:extent cx="652750" cy="612327"/>
          <wp:effectExtent l="0" t="0" r="0" b="0"/>
          <wp:wrapNone/>
          <wp:docPr id="796432328" name="Picture 4" descr="A blue and black symbol with blue and black out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432328" name="Picture 4" descr="A blue and black symbol with blue and black outli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7935" cy="617191"/>
                  </a:xfrm>
                  <a:prstGeom prst="rect">
                    <a:avLst/>
                  </a:prstGeom>
                </pic:spPr>
              </pic:pic>
            </a:graphicData>
          </a:graphic>
          <wp14:sizeRelH relativeFrom="page">
            <wp14:pctWidth>0</wp14:pctWidth>
          </wp14:sizeRelH>
          <wp14:sizeRelV relativeFrom="page">
            <wp14:pctHeight>0</wp14:pctHeight>
          </wp14:sizeRelV>
        </wp:anchor>
      </w:drawing>
    </w:r>
  </w:p>
  <w:p w14:paraId="789E64DD" w14:textId="653AA106" w:rsidR="003D1B9D" w:rsidRDefault="003D1B9D" w:rsidP="003D1B9D">
    <w:pPr>
      <w:pStyle w:val="Header"/>
      <w:jc w:val="right"/>
    </w:pPr>
    <w:r>
      <w:rPr>
        <w:noProof/>
      </w:rPr>
      <mc:AlternateContent>
        <mc:Choice Requires="wps">
          <w:drawing>
            <wp:anchor distT="0" distB="0" distL="114300" distR="114300" simplePos="0" relativeHeight="251671552" behindDoc="0" locked="0" layoutInCell="1" allowOverlap="1" wp14:anchorId="14652D13" wp14:editId="1751A35F">
              <wp:simplePos x="0" y="0"/>
              <wp:positionH relativeFrom="column">
                <wp:posOffset>613186</wp:posOffset>
              </wp:positionH>
              <wp:positionV relativeFrom="paragraph">
                <wp:posOffset>80682</wp:posOffset>
              </wp:positionV>
              <wp:extent cx="2463501" cy="436432"/>
              <wp:effectExtent l="0" t="0" r="0" b="0"/>
              <wp:wrapNone/>
              <wp:docPr id="326824030" name="Text Box 5"/>
              <wp:cNvGraphicFramePr/>
              <a:graphic xmlns:a="http://schemas.openxmlformats.org/drawingml/2006/main">
                <a:graphicData uri="http://schemas.microsoft.com/office/word/2010/wordprocessingShape">
                  <wps:wsp>
                    <wps:cNvSpPr txBox="1"/>
                    <wps:spPr>
                      <a:xfrm>
                        <a:off x="0" y="0"/>
                        <a:ext cx="2463501" cy="436432"/>
                      </a:xfrm>
                      <a:prstGeom prst="rect">
                        <a:avLst/>
                      </a:prstGeom>
                      <a:noFill/>
                      <a:ln w="6350">
                        <a:noFill/>
                      </a:ln>
                    </wps:spPr>
                    <wps:txbx>
                      <w:txbxContent>
                        <w:p w14:paraId="116C1EDA" w14:textId="77777777" w:rsidR="003D1B9D" w:rsidRPr="00483C5A" w:rsidRDefault="003D1B9D" w:rsidP="003D1B9D">
                          <w:pPr>
                            <w:spacing w:after="0" w:line="240" w:lineRule="auto"/>
                            <w:rPr>
                              <w:rFonts w:ascii="Times New Roman" w:hAnsi="Times New Roman" w:cs="Times New Roman"/>
                            </w:rPr>
                          </w:pPr>
                          <w:r w:rsidRPr="00483C5A">
                            <w:rPr>
                              <w:rFonts w:ascii="Times New Roman" w:hAnsi="Times New Roman" w:cs="Times New Roman"/>
                            </w:rPr>
                            <w:t>Journal of Medical and Health Science</w:t>
                          </w:r>
                        </w:p>
                        <w:p w14:paraId="7BE846B1" w14:textId="5692076A" w:rsidR="003D1B9D" w:rsidRPr="00483C5A" w:rsidRDefault="003D1B9D" w:rsidP="003D1B9D">
                          <w:pPr>
                            <w:pStyle w:val="Header"/>
                            <w:rPr>
                              <w:rFonts w:ascii="Times New Roman" w:hAnsi="Times New Roman" w:cs="Times New Roman"/>
                            </w:rPr>
                          </w:pPr>
                          <w:r w:rsidRPr="00483C5A">
                            <w:rPr>
                              <w:rFonts w:ascii="Times New Roman" w:hAnsi="Times New Roman" w:cs="Times New Roman"/>
                            </w:rPr>
                            <w:t>Doi:</w:t>
                          </w:r>
                          <w:r w:rsidRPr="00CC63F0">
                            <w:t xml:space="preserve"> </w:t>
                          </w:r>
                          <w:r w:rsidRPr="00CC63F0">
                            <w:rPr>
                              <w:rFonts w:ascii="Times New Roman" w:hAnsi="Times New Roman" w:cs="Times New Roman"/>
                            </w:rPr>
                            <w:t>10.21070/</w:t>
                          </w:r>
                          <w:proofErr w:type="gramStart"/>
                          <w:r w:rsidRPr="00CC63F0">
                            <w:rPr>
                              <w:rFonts w:ascii="Times New Roman" w:hAnsi="Times New Roman" w:cs="Times New Roman"/>
                            </w:rPr>
                            <w:t>anamnetic.v</w:t>
                          </w:r>
                          <w:proofErr w:type="gramEnd"/>
                          <w:r w:rsidRPr="00CC63F0">
                            <w:rPr>
                              <w:rFonts w:ascii="Times New Roman" w:hAnsi="Times New Roman" w:cs="Times New Roman"/>
                            </w:rPr>
                            <w:t>1i2</w:t>
                          </w:r>
                          <w:r w:rsidR="00AC21F4">
                            <w:rPr>
                              <w:rFonts w:ascii="Times New Roman" w:hAnsi="Times New Roman" w:cs="Times New Roman"/>
                            </w:rPr>
                            <w:t>.1586</w:t>
                          </w:r>
                        </w:p>
                        <w:p w14:paraId="18ECFFAC" w14:textId="77777777" w:rsidR="003D1B9D" w:rsidRPr="00483C5A" w:rsidRDefault="003D1B9D" w:rsidP="003D1B9D">
                          <w:pPr>
                            <w:spacing w:after="0" w:line="240" w:lineRule="auto"/>
                            <w:rPr>
                              <w:rFonts w:ascii="Times New Roman" w:hAnsi="Times New Roman" w:cs="Times New Roman"/>
                            </w:rPr>
                          </w:pPr>
                        </w:p>
                        <w:p w14:paraId="57191744" w14:textId="77777777" w:rsidR="003D1B9D" w:rsidRPr="00483C5A" w:rsidRDefault="003D1B9D" w:rsidP="003D1B9D">
                          <w:pPr>
                            <w:spacing w:after="0" w:line="240" w:lineRule="auto"/>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652D13" id="_x0000_t202" coordsize="21600,21600" o:spt="202" path="m,l,21600r21600,l21600,xe">
              <v:stroke joinstyle="miter"/>
              <v:path gradientshapeok="t" o:connecttype="rect"/>
            </v:shapetype>
            <v:shape id="Text Box 5" o:spid="_x0000_s1030" type="#_x0000_t202" style="position:absolute;left:0;text-align:left;margin-left:48.3pt;margin-top:6.35pt;width:194pt;height:3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" filled="f" stroked="f" strokeweight=".5pt">
              <v:textbox>
                <w:txbxContent>
                  <w:p w14:paraId="116C1EDA" w14:textId="77777777" w:rsidR="003D1B9D" w:rsidRPr="00483C5A" w:rsidRDefault="003D1B9D" w:rsidP="003D1B9D">
                    <w:pPr>
                      <w:spacing w:after="0" w:line="240" w:lineRule="auto"/>
                      <w:rPr>
                        <w:rFonts w:ascii="Times New Roman" w:hAnsi="Times New Roman" w:cs="Times New Roman"/>
                      </w:rPr>
                    </w:pPr>
                    <w:r w:rsidRPr="00483C5A">
                      <w:rPr>
                        <w:rFonts w:ascii="Times New Roman" w:hAnsi="Times New Roman" w:cs="Times New Roman"/>
                      </w:rPr>
                      <w:t>Journal of Medical and Health Science</w:t>
                    </w:r>
                  </w:p>
                  <w:p w14:paraId="7BE846B1" w14:textId="5692076A" w:rsidR="003D1B9D" w:rsidRPr="00483C5A" w:rsidRDefault="003D1B9D" w:rsidP="003D1B9D">
                    <w:pPr>
                      <w:pStyle w:val="Header"/>
                      <w:rPr>
                        <w:rFonts w:ascii="Times New Roman" w:hAnsi="Times New Roman" w:cs="Times New Roman"/>
                      </w:rPr>
                    </w:pPr>
                    <w:r w:rsidRPr="00483C5A">
                      <w:rPr>
                        <w:rFonts w:ascii="Times New Roman" w:hAnsi="Times New Roman" w:cs="Times New Roman"/>
                      </w:rPr>
                      <w:t>Doi:</w:t>
                    </w:r>
                    <w:r w:rsidRPr="00CC63F0">
                      <w:t xml:space="preserve"> </w:t>
                    </w:r>
                    <w:r w:rsidRPr="00CC63F0">
                      <w:rPr>
                        <w:rFonts w:ascii="Times New Roman" w:hAnsi="Times New Roman" w:cs="Times New Roman"/>
                      </w:rPr>
                      <w:t>10.21070/</w:t>
                    </w:r>
                    <w:proofErr w:type="gramStart"/>
                    <w:r w:rsidRPr="00CC63F0">
                      <w:rPr>
                        <w:rFonts w:ascii="Times New Roman" w:hAnsi="Times New Roman" w:cs="Times New Roman"/>
                      </w:rPr>
                      <w:t>anamnetic.v</w:t>
                    </w:r>
                    <w:proofErr w:type="gramEnd"/>
                    <w:r w:rsidRPr="00CC63F0">
                      <w:rPr>
                        <w:rFonts w:ascii="Times New Roman" w:hAnsi="Times New Roman" w:cs="Times New Roman"/>
                      </w:rPr>
                      <w:t>1i2</w:t>
                    </w:r>
                    <w:r w:rsidR="00AC21F4">
                      <w:rPr>
                        <w:rFonts w:ascii="Times New Roman" w:hAnsi="Times New Roman" w:cs="Times New Roman"/>
                      </w:rPr>
                      <w:t>.1586</w:t>
                    </w:r>
                  </w:p>
                  <w:p w14:paraId="18ECFFAC" w14:textId="77777777" w:rsidR="003D1B9D" w:rsidRPr="00483C5A" w:rsidRDefault="003D1B9D" w:rsidP="003D1B9D">
                    <w:pPr>
                      <w:spacing w:after="0" w:line="240" w:lineRule="auto"/>
                      <w:rPr>
                        <w:rFonts w:ascii="Times New Roman" w:hAnsi="Times New Roman" w:cs="Times New Roman"/>
                      </w:rPr>
                    </w:pPr>
                  </w:p>
                  <w:p w14:paraId="57191744" w14:textId="77777777" w:rsidR="003D1B9D" w:rsidRPr="00483C5A" w:rsidRDefault="003D1B9D" w:rsidP="003D1B9D">
                    <w:pPr>
                      <w:spacing w:after="0" w:line="240" w:lineRule="auto"/>
                      <w:rPr>
                        <w:rFonts w:ascii="Times New Roman" w:hAnsi="Times New Roman" w:cs="Times New Roman"/>
                      </w:rPr>
                    </w:pPr>
                  </w:p>
                </w:txbxContent>
              </v:textbox>
            </v:shape>
          </w:pict>
        </mc:Fallback>
      </mc:AlternateContent>
    </w:r>
    <w:r>
      <w:t>Original Article</w:t>
    </w:r>
  </w:p>
  <w:p w14:paraId="6F907854" w14:textId="3334ED6C" w:rsidR="003D1B9D" w:rsidRDefault="003D1B9D" w:rsidP="003D1B9D">
    <w:pPr>
      <w:pStyle w:val="Header"/>
      <w:jc w:val="right"/>
    </w:pPr>
    <w:r>
      <w:rPr>
        <w:rFonts w:ascii="Arial" w:hAnsi="Arial" w:cs="Arial"/>
        <w:sz w:val="18"/>
        <w:szCs w:val="18"/>
      </w:rPr>
      <w:t>ISSN</w:t>
    </w:r>
    <w:r w:rsidRPr="00DD7CBA">
      <w:rPr>
        <w:rFonts w:ascii="Arial" w:hAnsi="Arial" w:cs="Arial"/>
        <w:sz w:val="18"/>
        <w:szCs w:val="18"/>
      </w:rPr>
      <w:t xml:space="preserve"> </w:t>
    </w:r>
    <w:r w:rsidRPr="001A6B8D">
      <w:rPr>
        <w:rFonts w:ascii="Arial" w:hAnsi="Arial" w:cs="Arial"/>
        <w:color w:val="FF0000"/>
        <w:sz w:val="18"/>
        <w:szCs w:val="18"/>
      </w:rPr>
      <w:t>2338-8595</w:t>
    </w:r>
  </w:p>
  <w:p w14:paraId="5E8A7F46" w14:textId="10851A95" w:rsidR="0022603E" w:rsidRDefault="003D1B9D">
    <w:pPr>
      <w:pStyle w:val="Header"/>
    </w:pPr>
    <w:r>
      <w:rPr>
        <w:noProof/>
        <w:lang w:val="id-ID" w:eastAsia="id-ID" w:bidi="ar-SA"/>
      </w:rPr>
      <mc:AlternateContent>
        <mc:Choice Requires="wps">
          <w:drawing>
            <wp:anchor distT="0" distB="0" distL="114300" distR="114300" simplePos="0" relativeHeight="251674624" behindDoc="0" locked="0" layoutInCell="1" allowOverlap="1" wp14:anchorId="2D25CF3A" wp14:editId="3551836B">
              <wp:simplePos x="0" y="0"/>
              <wp:positionH relativeFrom="column">
                <wp:posOffset>-59690</wp:posOffset>
              </wp:positionH>
              <wp:positionV relativeFrom="paragraph">
                <wp:posOffset>236183</wp:posOffset>
              </wp:positionV>
              <wp:extent cx="0" cy="124460"/>
              <wp:effectExtent l="0" t="0" r="12700" b="15240"/>
              <wp:wrapNone/>
              <wp:docPr id="562119217" name="Straight Connector 1"/>
              <wp:cNvGraphicFramePr/>
              <a:graphic xmlns:a="http://schemas.openxmlformats.org/drawingml/2006/main">
                <a:graphicData uri="http://schemas.microsoft.com/office/word/2010/wordprocessingShape">
                  <wps:wsp>
                    <wps:cNvCnPr/>
                    <wps:spPr>
                      <a:xfrm>
                        <a:off x="0" y="0"/>
                        <a:ext cx="0" cy="1244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DFD719" id="Straight Connector 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7pt,18.6pt" to="-4.7pt,2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" strokecolor="black [3200]" strokeweight=".5pt">
              <v:stroke joinstyle="miter"/>
            </v:line>
          </w:pict>
        </mc:Fallback>
      </mc:AlternateContent>
    </w:r>
    <w:r>
      <w:rPr>
        <w:noProof/>
        <w:lang w:val="id-ID" w:eastAsia="id-ID" w:bidi="ar-SA"/>
      </w:rPr>
      <mc:AlternateContent>
        <mc:Choice Requires="wps">
          <w:drawing>
            <wp:anchor distT="0" distB="0" distL="114300" distR="114300" simplePos="0" relativeHeight="251673600" behindDoc="0" locked="0" layoutInCell="1" allowOverlap="1" wp14:anchorId="6F104732" wp14:editId="633415AC">
              <wp:simplePos x="0" y="0"/>
              <wp:positionH relativeFrom="column">
                <wp:posOffset>-60960</wp:posOffset>
              </wp:positionH>
              <wp:positionV relativeFrom="paragraph">
                <wp:posOffset>305398</wp:posOffset>
              </wp:positionV>
              <wp:extent cx="5760720" cy="0"/>
              <wp:effectExtent l="0" t="0" r="5080" b="1270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straightConnector1">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3C7DA15" id="_x0000_t32" coordsize="21600,21600" o:spt="32" o:oned="t" path="m,l21600,21600e" filled="f">
              <v:path arrowok="t" fillok="f" o:connecttype="none"/>
              <o:lock v:ext="edit" shapetype="t"/>
            </v:shapetype>
            <v:shape id="AutoShape 5" o:spid="_x0000_s1026" type="#_x0000_t32" style="position:absolute;margin-left:-4.8pt;margin-top:24.05pt;width:453.6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" strokecolor="black [3200]" strokeweight="1pt">
              <v:stroke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1AF8"/>
    <w:multiLevelType w:val="hybridMultilevel"/>
    <w:tmpl w:val="DD4A14A0"/>
    <w:lvl w:ilvl="0" w:tplc="09323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A4D76"/>
    <w:multiLevelType w:val="hybridMultilevel"/>
    <w:tmpl w:val="57FCEADA"/>
    <w:lvl w:ilvl="0" w:tplc="451C94B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0F7A69A6"/>
    <w:multiLevelType w:val="hybridMultilevel"/>
    <w:tmpl w:val="AF42273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15:restartNumberingAfterBreak="0">
    <w:nsid w:val="121E4E09"/>
    <w:multiLevelType w:val="hybridMultilevel"/>
    <w:tmpl w:val="0A583F0A"/>
    <w:lvl w:ilvl="0" w:tplc="96FE3D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D5417"/>
    <w:multiLevelType w:val="hybridMultilevel"/>
    <w:tmpl w:val="2E54D64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1739135F"/>
    <w:multiLevelType w:val="hybridMultilevel"/>
    <w:tmpl w:val="40F41C3C"/>
    <w:lvl w:ilvl="0" w:tplc="E94E0DFE">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15:restartNumberingAfterBreak="0">
    <w:nsid w:val="1B670321"/>
    <w:multiLevelType w:val="hybridMultilevel"/>
    <w:tmpl w:val="C41A940A"/>
    <w:lvl w:ilvl="0" w:tplc="C786E752">
      <w:start w:val="1"/>
      <w:numFmt w:val="decimal"/>
      <w:lvlText w:val="%1."/>
      <w:lvlJc w:val="left"/>
      <w:pPr>
        <w:ind w:left="360" w:hanging="360"/>
      </w:pPr>
      <w:rPr>
        <w:rFonts w:asciiTheme="minorHAnsi" w:hAnsiTheme="minorHAnsi" w:cstheme="minorBidi"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326CB3"/>
    <w:multiLevelType w:val="hybridMultilevel"/>
    <w:tmpl w:val="49B28262"/>
    <w:lvl w:ilvl="0" w:tplc="202CB55E">
      <w:start w:val="1"/>
      <w:numFmt w:val="decimal"/>
      <w:lvlText w:val="%1."/>
      <w:lvlJc w:val="left"/>
      <w:pPr>
        <w:ind w:left="720" w:hanging="360"/>
      </w:pPr>
      <w:rPr>
        <w:rFonts w:asciiTheme="minorHAnsi" w:hAnsiTheme="minorHAnsi" w:cstheme="minorBidi" w:hint="default"/>
        <w:sz w:val="20"/>
      </w:rPr>
    </w:lvl>
    <w:lvl w:ilvl="1" w:tplc="856885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496279"/>
    <w:multiLevelType w:val="hybridMultilevel"/>
    <w:tmpl w:val="72EE94EA"/>
    <w:lvl w:ilvl="0" w:tplc="202CB55E">
      <w:start w:val="1"/>
      <w:numFmt w:val="decimal"/>
      <w:lvlText w:val="%1."/>
      <w:lvlJc w:val="left"/>
      <w:pPr>
        <w:ind w:left="720" w:hanging="360"/>
      </w:pPr>
      <w:rPr>
        <w:rFonts w:asciiTheme="minorHAnsi" w:hAnsiTheme="min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940A7"/>
    <w:multiLevelType w:val="hybridMultilevel"/>
    <w:tmpl w:val="C9A42220"/>
    <w:lvl w:ilvl="0" w:tplc="04210013">
      <w:start w:val="1"/>
      <w:numFmt w:val="upperRoman"/>
      <w:lvlText w:val="%1."/>
      <w:lvlJc w:val="righ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32095039"/>
    <w:multiLevelType w:val="multilevel"/>
    <w:tmpl w:val="EBBC2F94"/>
    <w:lvl w:ilvl="0">
      <w:start w:val="1"/>
      <w:numFmt w:val="decimal"/>
      <w:lvlText w:val="%1."/>
      <w:lvlJc w:val="left"/>
      <w:pPr>
        <w:tabs>
          <w:tab w:val="num" w:pos="720"/>
        </w:tabs>
        <w:ind w:left="720" w:hanging="360"/>
      </w:pPr>
      <w:rPr>
        <w:rFonts w:asciiTheme="majorBidi" w:hAnsiTheme="majorBidi" w:cstheme="maj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4E4721"/>
    <w:multiLevelType w:val="hybridMultilevel"/>
    <w:tmpl w:val="34FE43C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48564EE5"/>
    <w:multiLevelType w:val="hybridMultilevel"/>
    <w:tmpl w:val="35E88222"/>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 w15:restartNumberingAfterBreak="0">
    <w:nsid w:val="4A637E69"/>
    <w:multiLevelType w:val="hybridMultilevel"/>
    <w:tmpl w:val="5962974E"/>
    <w:lvl w:ilvl="0" w:tplc="202CB55E">
      <w:start w:val="1"/>
      <w:numFmt w:val="decimal"/>
      <w:lvlText w:val="%1."/>
      <w:lvlJc w:val="left"/>
      <w:pPr>
        <w:ind w:left="720" w:hanging="360"/>
      </w:pPr>
      <w:rPr>
        <w:rFonts w:asciiTheme="minorHAnsi" w:hAnsiTheme="minorHAnsi" w:cstheme="minorBidi" w:hint="default"/>
        <w:sz w:val="20"/>
      </w:rPr>
    </w:lvl>
    <w:lvl w:ilvl="1" w:tplc="38BE2A2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67487B"/>
    <w:multiLevelType w:val="hybridMultilevel"/>
    <w:tmpl w:val="BCF0EB24"/>
    <w:lvl w:ilvl="0" w:tplc="4830B064">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23D7B1A"/>
    <w:multiLevelType w:val="hybridMultilevel"/>
    <w:tmpl w:val="5F2A3432"/>
    <w:lvl w:ilvl="0" w:tplc="EC0E97DA">
      <w:start w:val="1"/>
      <w:numFmt w:val="decimal"/>
      <w:lvlText w:val="%1."/>
      <w:lvlJc w:val="left"/>
      <w:pPr>
        <w:ind w:left="330" w:hanging="360"/>
      </w:pPr>
      <w:rPr>
        <w:rFonts w:hint="default"/>
        <w:b w:val="0"/>
        <w:sz w:val="24"/>
        <w:szCs w:val="24"/>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6" w15:restartNumberingAfterBreak="0">
    <w:nsid w:val="6B3F3053"/>
    <w:multiLevelType w:val="hybridMultilevel"/>
    <w:tmpl w:val="791ECF38"/>
    <w:lvl w:ilvl="0" w:tplc="D20EF3E0">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7" w15:restartNumberingAfterBreak="0">
    <w:nsid w:val="6E161A52"/>
    <w:multiLevelType w:val="hybridMultilevel"/>
    <w:tmpl w:val="6442D36A"/>
    <w:lvl w:ilvl="0" w:tplc="9F38A33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 w15:restartNumberingAfterBreak="0">
    <w:nsid w:val="742F76C8"/>
    <w:multiLevelType w:val="hybridMultilevel"/>
    <w:tmpl w:val="3C645740"/>
    <w:lvl w:ilvl="0" w:tplc="0844886A">
      <w:start w:val="1"/>
      <w:numFmt w:val="lowerLetter"/>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D492AE5"/>
    <w:multiLevelType w:val="hybridMultilevel"/>
    <w:tmpl w:val="A6CC8B2A"/>
    <w:lvl w:ilvl="0" w:tplc="09323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6148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5734956">
    <w:abstractNumId w:val="12"/>
  </w:num>
  <w:num w:numId="3" w16cid:durableId="1897348761">
    <w:abstractNumId w:val="9"/>
  </w:num>
  <w:num w:numId="4" w16cid:durableId="575937652">
    <w:abstractNumId w:val="16"/>
  </w:num>
  <w:num w:numId="5" w16cid:durableId="9845531">
    <w:abstractNumId w:val="17"/>
  </w:num>
  <w:num w:numId="6" w16cid:durableId="52244298">
    <w:abstractNumId w:val="2"/>
  </w:num>
  <w:num w:numId="7" w16cid:durableId="204148080">
    <w:abstractNumId w:val="18"/>
  </w:num>
  <w:num w:numId="8" w16cid:durableId="514423698">
    <w:abstractNumId w:val="5"/>
  </w:num>
  <w:num w:numId="9" w16cid:durableId="2145156827">
    <w:abstractNumId w:val="11"/>
  </w:num>
  <w:num w:numId="10" w16cid:durableId="226235240">
    <w:abstractNumId w:val="1"/>
  </w:num>
  <w:num w:numId="11" w16cid:durableId="252203290">
    <w:abstractNumId w:val="0"/>
  </w:num>
  <w:num w:numId="12" w16cid:durableId="1356080062">
    <w:abstractNumId w:val="3"/>
  </w:num>
  <w:num w:numId="13" w16cid:durableId="291055384">
    <w:abstractNumId w:val="19"/>
  </w:num>
  <w:num w:numId="14" w16cid:durableId="47657625">
    <w:abstractNumId w:val="15"/>
  </w:num>
  <w:num w:numId="15" w16cid:durableId="88965016">
    <w:abstractNumId w:val="8"/>
  </w:num>
  <w:num w:numId="16" w16cid:durableId="617445884">
    <w:abstractNumId w:val="6"/>
  </w:num>
  <w:num w:numId="17" w16cid:durableId="2109033594">
    <w:abstractNumId w:val="13"/>
  </w:num>
  <w:num w:numId="18" w16cid:durableId="740102898">
    <w:abstractNumId w:val="7"/>
  </w:num>
  <w:num w:numId="19" w16cid:durableId="683240879">
    <w:abstractNumId w:val="14"/>
  </w:num>
  <w:num w:numId="20" w16cid:durableId="8647081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CE7"/>
    <w:rsid w:val="00000987"/>
    <w:rsid w:val="00004F45"/>
    <w:rsid w:val="000053DE"/>
    <w:rsid w:val="000372E7"/>
    <w:rsid w:val="0004283F"/>
    <w:rsid w:val="00045899"/>
    <w:rsid w:val="00076233"/>
    <w:rsid w:val="000762A3"/>
    <w:rsid w:val="00081024"/>
    <w:rsid w:val="000830D8"/>
    <w:rsid w:val="00090C84"/>
    <w:rsid w:val="000D32FA"/>
    <w:rsid w:val="000D52B5"/>
    <w:rsid w:val="000D7BC6"/>
    <w:rsid w:val="000E2BAA"/>
    <w:rsid w:val="000E5CEE"/>
    <w:rsid w:val="000E61D5"/>
    <w:rsid w:val="001036EB"/>
    <w:rsid w:val="001164D5"/>
    <w:rsid w:val="00117D05"/>
    <w:rsid w:val="00122D7F"/>
    <w:rsid w:val="001305CC"/>
    <w:rsid w:val="001439DE"/>
    <w:rsid w:val="001561A9"/>
    <w:rsid w:val="00167F72"/>
    <w:rsid w:val="00171F99"/>
    <w:rsid w:val="00180907"/>
    <w:rsid w:val="00194B32"/>
    <w:rsid w:val="00195982"/>
    <w:rsid w:val="00197BB6"/>
    <w:rsid w:val="001A5EEE"/>
    <w:rsid w:val="001A6B8D"/>
    <w:rsid w:val="001B377F"/>
    <w:rsid w:val="001B392C"/>
    <w:rsid w:val="001B3E9E"/>
    <w:rsid w:val="001B4D68"/>
    <w:rsid w:val="001C1DCE"/>
    <w:rsid w:val="001C777D"/>
    <w:rsid w:val="001C7E17"/>
    <w:rsid w:val="001E2164"/>
    <w:rsid w:val="001F62CF"/>
    <w:rsid w:val="002102D1"/>
    <w:rsid w:val="00224FD6"/>
    <w:rsid w:val="0022603E"/>
    <w:rsid w:val="00236C92"/>
    <w:rsid w:val="002437DA"/>
    <w:rsid w:val="00253F63"/>
    <w:rsid w:val="002551AC"/>
    <w:rsid w:val="00261ED3"/>
    <w:rsid w:val="002637EE"/>
    <w:rsid w:val="002715C6"/>
    <w:rsid w:val="00275A85"/>
    <w:rsid w:val="00277612"/>
    <w:rsid w:val="002C08A5"/>
    <w:rsid w:val="002C32E4"/>
    <w:rsid w:val="002C76F8"/>
    <w:rsid w:val="002E7FCD"/>
    <w:rsid w:val="002F669A"/>
    <w:rsid w:val="002F6A30"/>
    <w:rsid w:val="00303755"/>
    <w:rsid w:val="003125C8"/>
    <w:rsid w:val="00322007"/>
    <w:rsid w:val="00322284"/>
    <w:rsid w:val="00322A9A"/>
    <w:rsid w:val="00325E40"/>
    <w:rsid w:val="00326B1C"/>
    <w:rsid w:val="00333F94"/>
    <w:rsid w:val="003451F2"/>
    <w:rsid w:val="003458FB"/>
    <w:rsid w:val="00357823"/>
    <w:rsid w:val="003606C0"/>
    <w:rsid w:val="00370087"/>
    <w:rsid w:val="0037146D"/>
    <w:rsid w:val="0037334D"/>
    <w:rsid w:val="00397DDE"/>
    <w:rsid w:val="003A0ABE"/>
    <w:rsid w:val="003A2CBF"/>
    <w:rsid w:val="003B5A7B"/>
    <w:rsid w:val="003B77F3"/>
    <w:rsid w:val="003C0F76"/>
    <w:rsid w:val="003D1B9D"/>
    <w:rsid w:val="003D1F56"/>
    <w:rsid w:val="003E65B5"/>
    <w:rsid w:val="003E6E3F"/>
    <w:rsid w:val="00402154"/>
    <w:rsid w:val="004178F1"/>
    <w:rsid w:val="004240A6"/>
    <w:rsid w:val="0042519A"/>
    <w:rsid w:val="00425D68"/>
    <w:rsid w:val="00443723"/>
    <w:rsid w:val="00457844"/>
    <w:rsid w:val="00460D1F"/>
    <w:rsid w:val="00463F91"/>
    <w:rsid w:val="00464D5D"/>
    <w:rsid w:val="00484262"/>
    <w:rsid w:val="0048433E"/>
    <w:rsid w:val="004A0A39"/>
    <w:rsid w:val="004B6151"/>
    <w:rsid w:val="004B7F01"/>
    <w:rsid w:val="004C148C"/>
    <w:rsid w:val="004C5D80"/>
    <w:rsid w:val="004C6ACF"/>
    <w:rsid w:val="004D108C"/>
    <w:rsid w:val="004D2BDC"/>
    <w:rsid w:val="004F0477"/>
    <w:rsid w:val="004F3770"/>
    <w:rsid w:val="00501D97"/>
    <w:rsid w:val="005027BE"/>
    <w:rsid w:val="00511867"/>
    <w:rsid w:val="00515BC6"/>
    <w:rsid w:val="00520E4F"/>
    <w:rsid w:val="0052420D"/>
    <w:rsid w:val="005323FA"/>
    <w:rsid w:val="00534AA0"/>
    <w:rsid w:val="005453F0"/>
    <w:rsid w:val="00550AE0"/>
    <w:rsid w:val="0055306B"/>
    <w:rsid w:val="0058481E"/>
    <w:rsid w:val="005B113B"/>
    <w:rsid w:val="005C26C9"/>
    <w:rsid w:val="005C3433"/>
    <w:rsid w:val="005D1CD0"/>
    <w:rsid w:val="005D7CE7"/>
    <w:rsid w:val="005F1D4B"/>
    <w:rsid w:val="0060326C"/>
    <w:rsid w:val="00604DAF"/>
    <w:rsid w:val="00605135"/>
    <w:rsid w:val="0061498C"/>
    <w:rsid w:val="00615725"/>
    <w:rsid w:val="006218BE"/>
    <w:rsid w:val="00624935"/>
    <w:rsid w:val="0062572D"/>
    <w:rsid w:val="00631661"/>
    <w:rsid w:val="00632001"/>
    <w:rsid w:val="00635078"/>
    <w:rsid w:val="006428BD"/>
    <w:rsid w:val="00646477"/>
    <w:rsid w:val="006530C5"/>
    <w:rsid w:val="006675C2"/>
    <w:rsid w:val="00682C34"/>
    <w:rsid w:val="006B4839"/>
    <w:rsid w:val="006B5E52"/>
    <w:rsid w:val="006D6749"/>
    <w:rsid w:val="006E7A60"/>
    <w:rsid w:val="006F08A3"/>
    <w:rsid w:val="006F204D"/>
    <w:rsid w:val="006F436A"/>
    <w:rsid w:val="006F55B8"/>
    <w:rsid w:val="00704FD7"/>
    <w:rsid w:val="007078AD"/>
    <w:rsid w:val="00724673"/>
    <w:rsid w:val="00725291"/>
    <w:rsid w:val="007336E4"/>
    <w:rsid w:val="007369CA"/>
    <w:rsid w:val="0074151D"/>
    <w:rsid w:val="007540B3"/>
    <w:rsid w:val="00760F0E"/>
    <w:rsid w:val="00764A73"/>
    <w:rsid w:val="0076687D"/>
    <w:rsid w:val="00767523"/>
    <w:rsid w:val="0077502C"/>
    <w:rsid w:val="00777852"/>
    <w:rsid w:val="007870F7"/>
    <w:rsid w:val="007B0E48"/>
    <w:rsid w:val="007C0628"/>
    <w:rsid w:val="007C4506"/>
    <w:rsid w:val="007D3574"/>
    <w:rsid w:val="007E06F4"/>
    <w:rsid w:val="007E21A8"/>
    <w:rsid w:val="007E2646"/>
    <w:rsid w:val="007F1CD3"/>
    <w:rsid w:val="007F4244"/>
    <w:rsid w:val="00804A2D"/>
    <w:rsid w:val="00821601"/>
    <w:rsid w:val="008262D9"/>
    <w:rsid w:val="00827239"/>
    <w:rsid w:val="00834222"/>
    <w:rsid w:val="0083660E"/>
    <w:rsid w:val="008413B6"/>
    <w:rsid w:val="00842F82"/>
    <w:rsid w:val="00843361"/>
    <w:rsid w:val="008540BB"/>
    <w:rsid w:val="0086292F"/>
    <w:rsid w:val="0088523C"/>
    <w:rsid w:val="00887F38"/>
    <w:rsid w:val="008A1A41"/>
    <w:rsid w:val="008A48FC"/>
    <w:rsid w:val="008B1B6D"/>
    <w:rsid w:val="008E3537"/>
    <w:rsid w:val="008E49E7"/>
    <w:rsid w:val="008F1885"/>
    <w:rsid w:val="008F65E7"/>
    <w:rsid w:val="00902BB3"/>
    <w:rsid w:val="00902C53"/>
    <w:rsid w:val="00913075"/>
    <w:rsid w:val="009139F1"/>
    <w:rsid w:val="009242C7"/>
    <w:rsid w:val="009359AC"/>
    <w:rsid w:val="00941968"/>
    <w:rsid w:val="009519FB"/>
    <w:rsid w:val="00957D9F"/>
    <w:rsid w:val="00965827"/>
    <w:rsid w:val="00973332"/>
    <w:rsid w:val="0097735B"/>
    <w:rsid w:val="00986F25"/>
    <w:rsid w:val="00994C70"/>
    <w:rsid w:val="00997BFD"/>
    <w:rsid w:val="009A11F2"/>
    <w:rsid w:val="009B0F66"/>
    <w:rsid w:val="009B6597"/>
    <w:rsid w:val="009C2C7A"/>
    <w:rsid w:val="009C742A"/>
    <w:rsid w:val="009D6B84"/>
    <w:rsid w:val="009E3D18"/>
    <w:rsid w:val="009F4197"/>
    <w:rsid w:val="00A0714D"/>
    <w:rsid w:val="00A33D95"/>
    <w:rsid w:val="00A35D47"/>
    <w:rsid w:val="00A37CE7"/>
    <w:rsid w:val="00A55DCD"/>
    <w:rsid w:val="00A61457"/>
    <w:rsid w:val="00A63EDE"/>
    <w:rsid w:val="00A807EF"/>
    <w:rsid w:val="00A81676"/>
    <w:rsid w:val="00A8389C"/>
    <w:rsid w:val="00AB211B"/>
    <w:rsid w:val="00AC0FD3"/>
    <w:rsid w:val="00AC21F4"/>
    <w:rsid w:val="00AC46C0"/>
    <w:rsid w:val="00AD5B8D"/>
    <w:rsid w:val="00AD6AD3"/>
    <w:rsid w:val="00B06BF2"/>
    <w:rsid w:val="00B1483A"/>
    <w:rsid w:val="00B22094"/>
    <w:rsid w:val="00B3728D"/>
    <w:rsid w:val="00B545A5"/>
    <w:rsid w:val="00B6106F"/>
    <w:rsid w:val="00B616A0"/>
    <w:rsid w:val="00B654BA"/>
    <w:rsid w:val="00B71F75"/>
    <w:rsid w:val="00B741CC"/>
    <w:rsid w:val="00B8093E"/>
    <w:rsid w:val="00B824A9"/>
    <w:rsid w:val="00B97B6C"/>
    <w:rsid w:val="00BA3591"/>
    <w:rsid w:val="00BB2CD8"/>
    <w:rsid w:val="00BB4BB6"/>
    <w:rsid w:val="00BD298E"/>
    <w:rsid w:val="00BD3A91"/>
    <w:rsid w:val="00BE6195"/>
    <w:rsid w:val="00BF0540"/>
    <w:rsid w:val="00BF2848"/>
    <w:rsid w:val="00C0080E"/>
    <w:rsid w:val="00C134BD"/>
    <w:rsid w:val="00C147C2"/>
    <w:rsid w:val="00C14857"/>
    <w:rsid w:val="00C260BA"/>
    <w:rsid w:val="00C325C1"/>
    <w:rsid w:val="00C3649E"/>
    <w:rsid w:val="00C377C2"/>
    <w:rsid w:val="00C42D27"/>
    <w:rsid w:val="00C4522B"/>
    <w:rsid w:val="00C5405A"/>
    <w:rsid w:val="00C758B1"/>
    <w:rsid w:val="00C76047"/>
    <w:rsid w:val="00C81FD9"/>
    <w:rsid w:val="00C82586"/>
    <w:rsid w:val="00C927CB"/>
    <w:rsid w:val="00CA78C4"/>
    <w:rsid w:val="00CB7510"/>
    <w:rsid w:val="00CD0658"/>
    <w:rsid w:val="00CE7F20"/>
    <w:rsid w:val="00CF280C"/>
    <w:rsid w:val="00CF2B57"/>
    <w:rsid w:val="00CF6C46"/>
    <w:rsid w:val="00D1074B"/>
    <w:rsid w:val="00D1467D"/>
    <w:rsid w:val="00D15FC4"/>
    <w:rsid w:val="00D35E5B"/>
    <w:rsid w:val="00D5063F"/>
    <w:rsid w:val="00D633F0"/>
    <w:rsid w:val="00D829A6"/>
    <w:rsid w:val="00D9208E"/>
    <w:rsid w:val="00D94225"/>
    <w:rsid w:val="00DA26E1"/>
    <w:rsid w:val="00DB26CD"/>
    <w:rsid w:val="00DB27C2"/>
    <w:rsid w:val="00DB4598"/>
    <w:rsid w:val="00DB7558"/>
    <w:rsid w:val="00DC2CFC"/>
    <w:rsid w:val="00DC3409"/>
    <w:rsid w:val="00DC3A70"/>
    <w:rsid w:val="00DD7CBA"/>
    <w:rsid w:val="00DF0334"/>
    <w:rsid w:val="00DF17CA"/>
    <w:rsid w:val="00E01979"/>
    <w:rsid w:val="00E04538"/>
    <w:rsid w:val="00E13897"/>
    <w:rsid w:val="00E158C6"/>
    <w:rsid w:val="00E314D1"/>
    <w:rsid w:val="00E428B8"/>
    <w:rsid w:val="00E51455"/>
    <w:rsid w:val="00E602CD"/>
    <w:rsid w:val="00E66291"/>
    <w:rsid w:val="00E803DA"/>
    <w:rsid w:val="00EB4910"/>
    <w:rsid w:val="00EB553E"/>
    <w:rsid w:val="00EC3158"/>
    <w:rsid w:val="00EC6C57"/>
    <w:rsid w:val="00ED01FE"/>
    <w:rsid w:val="00EE1B6A"/>
    <w:rsid w:val="00EF2855"/>
    <w:rsid w:val="00EF5279"/>
    <w:rsid w:val="00F00194"/>
    <w:rsid w:val="00F15671"/>
    <w:rsid w:val="00F15ADB"/>
    <w:rsid w:val="00F41AC8"/>
    <w:rsid w:val="00F47AEA"/>
    <w:rsid w:val="00F5236E"/>
    <w:rsid w:val="00F67FAE"/>
    <w:rsid w:val="00F82245"/>
    <w:rsid w:val="00FA5E03"/>
    <w:rsid w:val="00FC27BD"/>
    <w:rsid w:val="00FC7724"/>
    <w:rsid w:val="00FD20D9"/>
    <w:rsid w:val="00FE37FC"/>
    <w:rsid w:val="00FE6003"/>
    <w:rsid w:val="00FF0BA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23003"/>
  <w15:docId w15:val="{E1A0BAB5-6157-4163-9293-D5F247C6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B6A"/>
  </w:style>
  <w:style w:type="paragraph" w:styleId="Heading1">
    <w:name w:val="heading 1"/>
    <w:basedOn w:val="Normal"/>
    <w:next w:val="Normal"/>
    <w:link w:val="Heading1Char"/>
    <w:uiPriority w:val="9"/>
    <w:qFormat/>
    <w:rsid w:val="00EE1B6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EE1B6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EE1B6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E1B6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E1B6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E1B6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E1B6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E1B6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E1B6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B6A"/>
    <w:pPr>
      <w:ind w:left="720"/>
      <w:contextualSpacing/>
    </w:pPr>
  </w:style>
  <w:style w:type="paragraph" w:styleId="FootnoteText">
    <w:name w:val="footnote text"/>
    <w:basedOn w:val="Normal"/>
    <w:link w:val="FootnoteTextChar"/>
    <w:uiPriority w:val="99"/>
    <w:semiHidden/>
    <w:unhideWhenUsed/>
    <w:rsid w:val="00402154"/>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402154"/>
    <w:rPr>
      <w:rFonts w:eastAsiaTheme="minorHAnsi"/>
      <w:sz w:val="20"/>
      <w:szCs w:val="20"/>
      <w:lang w:eastAsia="en-US"/>
    </w:rPr>
  </w:style>
  <w:style w:type="character" w:styleId="FootnoteReference">
    <w:name w:val="footnote reference"/>
    <w:basedOn w:val="DefaultParagraphFont"/>
    <w:uiPriority w:val="99"/>
    <w:semiHidden/>
    <w:unhideWhenUsed/>
    <w:rsid w:val="00402154"/>
    <w:rPr>
      <w:vertAlign w:val="superscript"/>
    </w:rPr>
  </w:style>
  <w:style w:type="character" w:styleId="Hyperlink">
    <w:name w:val="Hyperlink"/>
    <w:basedOn w:val="DefaultParagraphFont"/>
    <w:uiPriority w:val="99"/>
    <w:unhideWhenUsed/>
    <w:rsid w:val="00EE1B6A"/>
    <w:rPr>
      <w:color w:val="FF0000"/>
      <w:u w:val="single"/>
    </w:rPr>
  </w:style>
  <w:style w:type="paragraph" w:styleId="NoSpacing">
    <w:name w:val="No Spacing"/>
    <w:basedOn w:val="Normal"/>
    <w:uiPriority w:val="1"/>
    <w:qFormat/>
    <w:rsid w:val="00EE1B6A"/>
    <w:pPr>
      <w:spacing w:after="0" w:line="240" w:lineRule="auto"/>
    </w:pPr>
  </w:style>
  <w:style w:type="character" w:styleId="CommentReference">
    <w:name w:val="annotation reference"/>
    <w:basedOn w:val="DefaultParagraphFont"/>
    <w:uiPriority w:val="99"/>
    <w:semiHidden/>
    <w:unhideWhenUsed/>
    <w:rsid w:val="001B377F"/>
    <w:rPr>
      <w:sz w:val="16"/>
      <w:szCs w:val="16"/>
    </w:rPr>
  </w:style>
  <w:style w:type="paragraph" w:styleId="CommentText">
    <w:name w:val="annotation text"/>
    <w:basedOn w:val="Normal"/>
    <w:link w:val="CommentTextChar"/>
    <w:uiPriority w:val="99"/>
    <w:semiHidden/>
    <w:unhideWhenUsed/>
    <w:rsid w:val="001B377F"/>
    <w:pPr>
      <w:spacing w:line="240" w:lineRule="auto"/>
    </w:pPr>
    <w:rPr>
      <w:sz w:val="20"/>
      <w:szCs w:val="20"/>
    </w:rPr>
  </w:style>
  <w:style w:type="character" w:customStyle="1" w:styleId="CommentTextChar">
    <w:name w:val="Comment Text Char"/>
    <w:basedOn w:val="DefaultParagraphFont"/>
    <w:link w:val="CommentText"/>
    <w:uiPriority w:val="99"/>
    <w:semiHidden/>
    <w:rsid w:val="001B377F"/>
    <w:rPr>
      <w:sz w:val="20"/>
      <w:szCs w:val="20"/>
    </w:rPr>
  </w:style>
  <w:style w:type="paragraph" w:styleId="CommentSubject">
    <w:name w:val="annotation subject"/>
    <w:basedOn w:val="CommentText"/>
    <w:next w:val="CommentText"/>
    <w:link w:val="CommentSubjectChar"/>
    <w:uiPriority w:val="99"/>
    <w:semiHidden/>
    <w:unhideWhenUsed/>
    <w:rsid w:val="001B377F"/>
    <w:rPr>
      <w:b/>
      <w:bCs/>
    </w:rPr>
  </w:style>
  <w:style w:type="character" w:customStyle="1" w:styleId="CommentSubjectChar">
    <w:name w:val="Comment Subject Char"/>
    <w:basedOn w:val="CommentTextChar"/>
    <w:link w:val="CommentSubject"/>
    <w:uiPriority w:val="99"/>
    <w:semiHidden/>
    <w:rsid w:val="001B377F"/>
    <w:rPr>
      <w:b/>
      <w:bCs/>
      <w:sz w:val="20"/>
      <w:szCs w:val="20"/>
    </w:rPr>
  </w:style>
  <w:style w:type="paragraph" w:styleId="BalloonText">
    <w:name w:val="Balloon Text"/>
    <w:basedOn w:val="Normal"/>
    <w:link w:val="BalloonTextChar"/>
    <w:uiPriority w:val="99"/>
    <w:semiHidden/>
    <w:unhideWhenUsed/>
    <w:rsid w:val="001B3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77F"/>
    <w:rPr>
      <w:rFonts w:ascii="Tahoma" w:hAnsi="Tahoma" w:cs="Tahoma"/>
      <w:sz w:val="16"/>
      <w:szCs w:val="16"/>
    </w:rPr>
  </w:style>
  <w:style w:type="paragraph" w:styleId="Header">
    <w:name w:val="header"/>
    <w:basedOn w:val="Normal"/>
    <w:link w:val="HeaderChar"/>
    <w:uiPriority w:val="99"/>
    <w:unhideWhenUsed/>
    <w:rsid w:val="00C00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80E"/>
  </w:style>
  <w:style w:type="paragraph" w:styleId="Footer">
    <w:name w:val="footer"/>
    <w:basedOn w:val="Normal"/>
    <w:link w:val="FooterChar"/>
    <w:uiPriority w:val="99"/>
    <w:unhideWhenUsed/>
    <w:rsid w:val="00C00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80E"/>
  </w:style>
  <w:style w:type="character" w:styleId="LineNumber">
    <w:name w:val="line number"/>
    <w:basedOn w:val="DefaultParagraphFont"/>
    <w:uiPriority w:val="99"/>
    <w:semiHidden/>
    <w:unhideWhenUsed/>
    <w:rsid w:val="00941968"/>
  </w:style>
  <w:style w:type="paragraph" w:styleId="DocumentMap">
    <w:name w:val="Document Map"/>
    <w:basedOn w:val="Normal"/>
    <w:link w:val="DocumentMapChar"/>
    <w:uiPriority w:val="99"/>
    <w:semiHidden/>
    <w:unhideWhenUsed/>
    <w:rsid w:val="00842F8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42F82"/>
    <w:rPr>
      <w:rFonts w:ascii="Tahoma" w:hAnsi="Tahoma" w:cs="Tahoma"/>
      <w:sz w:val="16"/>
      <w:szCs w:val="16"/>
    </w:rPr>
  </w:style>
  <w:style w:type="character" w:styleId="Emphasis">
    <w:name w:val="Emphasis"/>
    <w:uiPriority w:val="20"/>
    <w:qFormat/>
    <w:rsid w:val="00EE1B6A"/>
    <w:rPr>
      <w:b/>
      <w:bCs/>
      <w:i/>
      <w:iCs/>
      <w:spacing w:val="10"/>
      <w:bdr w:val="none" w:sz="0" w:space="0" w:color="auto"/>
      <w:shd w:val="clear" w:color="auto" w:fill="auto"/>
    </w:rPr>
  </w:style>
  <w:style w:type="character" w:styleId="FollowedHyperlink">
    <w:name w:val="FollowedHyperlink"/>
    <w:basedOn w:val="DefaultParagraphFont"/>
    <w:uiPriority w:val="99"/>
    <w:semiHidden/>
    <w:unhideWhenUsed/>
    <w:rsid w:val="00E04538"/>
    <w:rPr>
      <w:color w:val="954F72" w:themeColor="followedHyperlink"/>
      <w:u w:val="single"/>
    </w:rPr>
  </w:style>
  <w:style w:type="character" w:customStyle="1" w:styleId="Heading1Char">
    <w:name w:val="Heading 1 Char"/>
    <w:basedOn w:val="DefaultParagraphFont"/>
    <w:link w:val="Heading1"/>
    <w:uiPriority w:val="9"/>
    <w:rsid w:val="00EE1B6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EE1B6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E1B6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E1B6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E1B6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E1B6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E1B6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1B6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1B6A"/>
    <w:rPr>
      <w:rFonts w:asciiTheme="majorHAnsi" w:eastAsiaTheme="majorEastAsia" w:hAnsiTheme="majorHAnsi" w:cstheme="majorBidi"/>
      <w:i/>
      <w:iCs/>
      <w:spacing w:val="5"/>
      <w:sz w:val="20"/>
      <w:szCs w:val="20"/>
    </w:rPr>
  </w:style>
  <w:style w:type="paragraph" w:styleId="Caption">
    <w:name w:val="caption"/>
    <w:basedOn w:val="Normal"/>
    <w:next w:val="Normal"/>
    <w:uiPriority w:val="35"/>
    <w:unhideWhenUsed/>
    <w:qFormat/>
    <w:rsid w:val="00EE1B6A"/>
    <w:rPr>
      <w:b/>
      <w:bCs/>
      <w:sz w:val="18"/>
      <w:szCs w:val="18"/>
    </w:rPr>
  </w:style>
  <w:style w:type="paragraph" w:styleId="Title">
    <w:name w:val="Title"/>
    <w:basedOn w:val="Normal"/>
    <w:next w:val="Normal"/>
    <w:link w:val="TitleChar"/>
    <w:uiPriority w:val="10"/>
    <w:qFormat/>
    <w:rsid w:val="00EE1B6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E1B6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E1B6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E1B6A"/>
    <w:rPr>
      <w:rFonts w:asciiTheme="majorHAnsi" w:eastAsiaTheme="majorEastAsia" w:hAnsiTheme="majorHAnsi" w:cstheme="majorBidi"/>
      <w:i/>
      <w:iCs/>
      <w:spacing w:val="13"/>
      <w:sz w:val="24"/>
      <w:szCs w:val="24"/>
    </w:rPr>
  </w:style>
  <w:style w:type="character" w:styleId="Strong">
    <w:name w:val="Strong"/>
    <w:uiPriority w:val="22"/>
    <w:qFormat/>
    <w:rsid w:val="00EE1B6A"/>
    <w:rPr>
      <w:b/>
      <w:bCs/>
    </w:rPr>
  </w:style>
  <w:style w:type="paragraph" w:styleId="Quote">
    <w:name w:val="Quote"/>
    <w:basedOn w:val="Normal"/>
    <w:next w:val="Normal"/>
    <w:link w:val="QuoteChar"/>
    <w:uiPriority w:val="29"/>
    <w:qFormat/>
    <w:rsid w:val="00EE1B6A"/>
    <w:pPr>
      <w:spacing w:before="200" w:after="0"/>
      <w:ind w:left="360" w:right="360"/>
    </w:pPr>
    <w:rPr>
      <w:i/>
      <w:iCs/>
    </w:rPr>
  </w:style>
  <w:style w:type="character" w:customStyle="1" w:styleId="QuoteChar">
    <w:name w:val="Quote Char"/>
    <w:basedOn w:val="DefaultParagraphFont"/>
    <w:link w:val="Quote"/>
    <w:uiPriority w:val="29"/>
    <w:rsid w:val="00EE1B6A"/>
    <w:rPr>
      <w:i/>
      <w:iCs/>
    </w:rPr>
  </w:style>
  <w:style w:type="paragraph" w:styleId="IntenseQuote">
    <w:name w:val="Intense Quote"/>
    <w:basedOn w:val="Normal"/>
    <w:next w:val="Normal"/>
    <w:link w:val="IntenseQuoteChar"/>
    <w:uiPriority w:val="30"/>
    <w:qFormat/>
    <w:rsid w:val="00EE1B6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E1B6A"/>
    <w:rPr>
      <w:b/>
      <w:bCs/>
      <w:i/>
      <w:iCs/>
    </w:rPr>
  </w:style>
  <w:style w:type="character" w:styleId="SubtleEmphasis">
    <w:name w:val="Subtle Emphasis"/>
    <w:uiPriority w:val="19"/>
    <w:qFormat/>
    <w:rsid w:val="00EE1B6A"/>
    <w:rPr>
      <w:i/>
      <w:iCs/>
    </w:rPr>
  </w:style>
  <w:style w:type="character" w:styleId="IntenseEmphasis">
    <w:name w:val="Intense Emphasis"/>
    <w:uiPriority w:val="21"/>
    <w:qFormat/>
    <w:rsid w:val="00EE1B6A"/>
    <w:rPr>
      <w:b/>
      <w:bCs/>
    </w:rPr>
  </w:style>
  <w:style w:type="character" w:styleId="SubtleReference">
    <w:name w:val="Subtle Reference"/>
    <w:uiPriority w:val="31"/>
    <w:qFormat/>
    <w:rsid w:val="00EE1B6A"/>
    <w:rPr>
      <w:smallCaps/>
    </w:rPr>
  </w:style>
  <w:style w:type="character" w:styleId="IntenseReference">
    <w:name w:val="Intense Reference"/>
    <w:uiPriority w:val="32"/>
    <w:qFormat/>
    <w:rsid w:val="00EE1B6A"/>
    <w:rPr>
      <w:smallCaps/>
      <w:spacing w:val="5"/>
      <w:u w:val="single"/>
    </w:rPr>
  </w:style>
  <w:style w:type="character" w:styleId="BookTitle">
    <w:name w:val="Book Title"/>
    <w:uiPriority w:val="33"/>
    <w:qFormat/>
    <w:rsid w:val="00EE1B6A"/>
    <w:rPr>
      <w:i/>
      <w:iCs/>
      <w:smallCaps/>
      <w:spacing w:val="5"/>
    </w:rPr>
  </w:style>
  <w:style w:type="paragraph" w:styleId="TOCHeading">
    <w:name w:val="TOC Heading"/>
    <w:basedOn w:val="Heading1"/>
    <w:next w:val="Normal"/>
    <w:uiPriority w:val="39"/>
    <w:semiHidden/>
    <w:unhideWhenUsed/>
    <w:qFormat/>
    <w:rsid w:val="00EE1B6A"/>
    <w:pPr>
      <w:outlineLvl w:val="9"/>
    </w:pPr>
  </w:style>
  <w:style w:type="character" w:customStyle="1" w:styleId="hps">
    <w:name w:val="hps"/>
    <w:basedOn w:val="DefaultParagraphFont"/>
    <w:rsid w:val="003E65B5"/>
  </w:style>
  <w:style w:type="character" w:customStyle="1" w:styleId="apple-converted-space">
    <w:name w:val="apple-converted-space"/>
    <w:basedOn w:val="DefaultParagraphFont"/>
    <w:rsid w:val="007E06F4"/>
  </w:style>
  <w:style w:type="table" w:styleId="TableGrid">
    <w:name w:val="Table Grid"/>
    <w:basedOn w:val="TableNormal"/>
    <w:uiPriority w:val="39"/>
    <w:rsid w:val="005B113B"/>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unhideWhenUsed/>
    <w:rsid w:val="00370087"/>
    <w:pPr>
      <w:spacing w:after="0" w:line="240" w:lineRule="auto"/>
    </w:pPr>
    <w:rPr>
      <w:rFonts w:ascii="Consolas" w:eastAsiaTheme="minorHAnsi" w:hAnsi="Consolas"/>
      <w:sz w:val="20"/>
      <w:szCs w:val="20"/>
      <w:lang w:bidi="ar-SA"/>
    </w:rPr>
  </w:style>
  <w:style w:type="character" w:customStyle="1" w:styleId="HTMLPreformattedChar">
    <w:name w:val="HTML Preformatted Char"/>
    <w:basedOn w:val="DefaultParagraphFont"/>
    <w:link w:val="HTMLPreformatted"/>
    <w:uiPriority w:val="99"/>
    <w:rsid w:val="00370087"/>
    <w:rPr>
      <w:rFonts w:ascii="Consolas" w:eastAsiaTheme="minorHAnsi" w:hAnsi="Consolas"/>
      <w:sz w:val="20"/>
      <w:szCs w:val="20"/>
      <w:lang w:bidi="ar-SA"/>
    </w:rPr>
  </w:style>
  <w:style w:type="paragraph" w:customStyle="1" w:styleId="c-article-referencestext">
    <w:name w:val="c-article-references__text"/>
    <w:basedOn w:val="Normal"/>
    <w:rsid w:val="005027BE"/>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c-article-referenceslinks">
    <w:name w:val="c-article-references__links"/>
    <w:basedOn w:val="Normal"/>
    <w:rsid w:val="005027BE"/>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ref-journal">
    <w:name w:val="ref-journal"/>
    <w:basedOn w:val="DefaultParagraphFont"/>
    <w:rsid w:val="005027BE"/>
  </w:style>
  <w:style w:type="character" w:customStyle="1" w:styleId="ref-vol">
    <w:name w:val="ref-vol"/>
    <w:basedOn w:val="DefaultParagraphFont"/>
    <w:rsid w:val="005027BE"/>
  </w:style>
  <w:style w:type="paragraph" w:styleId="NormalWeb">
    <w:name w:val="Normal (Web)"/>
    <w:basedOn w:val="Normal"/>
    <w:uiPriority w:val="99"/>
    <w:unhideWhenUsed/>
    <w:rsid w:val="000E5CEE"/>
    <w:pPr>
      <w:spacing w:before="100" w:beforeAutospacing="1" w:after="100" w:afterAutospacing="1" w:line="240" w:lineRule="auto"/>
    </w:pPr>
    <w:rPr>
      <w:rFonts w:ascii="Times New Roman" w:eastAsia="Times New Roman" w:hAnsi="Times New Roman" w:cs="Times New Roman"/>
      <w:sz w:val="24"/>
      <w:szCs w:val="24"/>
      <w:lang w:val="en-ID"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669530">
      <w:bodyDiv w:val="1"/>
      <w:marLeft w:val="0"/>
      <w:marRight w:val="0"/>
      <w:marTop w:val="0"/>
      <w:marBottom w:val="0"/>
      <w:divBdr>
        <w:top w:val="none" w:sz="0" w:space="0" w:color="auto"/>
        <w:left w:val="none" w:sz="0" w:space="0" w:color="auto"/>
        <w:bottom w:val="none" w:sz="0" w:space="0" w:color="auto"/>
        <w:right w:val="none" w:sz="0" w:space="0" w:color="auto"/>
      </w:divBdr>
      <w:divsChild>
        <w:div w:id="2119643744">
          <w:marLeft w:val="0"/>
          <w:marRight w:val="0"/>
          <w:marTop w:val="0"/>
          <w:marBottom w:val="0"/>
          <w:divBdr>
            <w:top w:val="none" w:sz="0" w:space="0" w:color="auto"/>
            <w:left w:val="none" w:sz="0" w:space="0" w:color="auto"/>
            <w:bottom w:val="none" w:sz="0" w:space="0" w:color="auto"/>
            <w:right w:val="none" w:sz="0" w:space="0" w:color="auto"/>
          </w:divBdr>
        </w:div>
        <w:div w:id="460609214">
          <w:marLeft w:val="0"/>
          <w:marRight w:val="0"/>
          <w:marTop w:val="0"/>
          <w:marBottom w:val="0"/>
          <w:divBdr>
            <w:top w:val="none" w:sz="0" w:space="0" w:color="auto"/>
            <w:left w:val="none" w:sz="0" w:space="0" w:color="auto"/>
            <w:bottom w:val="none" w:sz="0" w:space="0" w:color="auto"/>
            <w:right w:val="none" w:sz="0" w:space="0" w:color="auto"/>
          </w:divBdr>
        </w:div>
        <w:div w:id="1210416961">
          <w:marLeft w:val="0"/>
          <w:marRight w:val="0"/>
          <w:marTop w:val="0"/>
          <w:marBottom w:val="0"/>
          <w:divBdr>
            <w:top w:val="none" w:sz="0" w:space="0" w:color="auto"/>
            <w:left w:val="none" w:sz="0" w:space="0" w:color="auto"/>
            <w:bottom w:val="none" w:sz="0" w:space="0" w:color="auto"/>
            <w:right w:val="none" w:sz="0" w:space="0" w:color="auto"/>
          </w:divBdr>
        </w:div>
        <w:div w:id="23216092">
          <w:marLeft w:val="0"/>
          <w:marRight w:val="0"/>
          <w:marTop w:val="0"/>
          <w:marBottom w:val="0"/>
          <w:divBdr>
            <w:top w:val="none" w:sz="0" w:space="0" w:color="auto"/>
            <w:left w:val="none" w:sz="0" w:space="0" w:color="auto"/>
            <w:bottom w:val="none" w:sz="0" w:space="0" w:color="auto"/>
            <w:right w:val="none" w:sz="0" w:space="0" w:color="auto"/>
          </w:divBdr>
        </w:div>
        <w:div w:id="1764841693">
          <w:marLeft w:val="0"/>
          <w:marRight w:val="0"/>
          <w:marTop w:val="0"/>
          <w:marBottom w:val="0"/>
          <w:divBdr>
            <w:top w:val="none" w:sz="0" w:space="0" w:color="auto"/>
            <w:left w:val="none" w:sz="0" w:space="0" w:color="auto"/>
            <w:bottom w:val="none" w:sz="0" w:space="0" w:color="auto"/>
            <w:right w:val="none" w:sz="0" w:space="0" w:color="auto"/>
          </w:divBdr>
        </w:div>
        <w:div w:id="1029994548">
          <w:marLeft w:val="0"/>
          <w:marRight w:val="0"/>
          <w:marTop w:val="0"/>
          <w:marBottom w:val="0"/>
          <w:divBdr>
            <w:top w:val="none" w:sz="0" w:space="0" w:color="auto"/>
            <w:left w:val="none" w:sz="0" w:space="0" w:color="auto"/>
            <w:bottom w:val="none" w:sz="0" w:space="0" w:color="auto"/>
            <w:right w:val="none" w:sz="0" w:space="0" w:color="auto"/>
          </w:divBdr>
        </w:div>
        <w:div w:id="563758656">
          <w:marLeft w:val="0"/>
          <w:marRight w:val="0"/>
          <w:marTop w:val="0"/>
          <w:marBottom w:val="0"/>
          <w:divBdr>
            <w:top w:val="none" w:sz="0" w:space="0" w:color="auto"/>
            <w:left w:val="none" w:sz="0" w:space="0" w:color="auto"/>
            <w:bottom w:val="none" w:sz="0" w:space="0" w:color="auto"/>
            <w:right w:val="none" w:sz="0" w:space="0" w:color="auto"/>
          </w:divBdr>
        </w:div>
        <w:div w:id="426509810">
          <w:marLeft w:val="0"/>
          <w:marRight w:val="0"/>
          <w:marTop w:val="0"/>
          <w:marBottom w:val="0"/>
          <w:divBdr>
            <w:top w:val="none" w:sz="0" w:space="0" w:color="auto"/>
            <w:left w:val="none" w:sz="0" w:space="0" w:color="auto"/>
            <w:bottom w:val="none" w:sz="0" w:space="0" w:color="auto"/>
            <w:right w:val="none" w:sz="0" w:space="0" w:color="auto"/>
          </w:divBdr>
        </w:div>
      </w:divsChild>
    </w:div>
    <w:div w:id="478152086">
      <w:bodyDiv w:val="1"/>
      <w:marLeft w:val="0"/>
      <w:marRight w:val="0"/>
      <w:marTop w:val="0"/>
      <w:marBottom w:val="0"/>
      <w:divBdr>
        <w:top w:val="none" w:sz="0" w:space="0" w:color="auto"/>
        <w:left w:val="none" w:sz="0" w:space="0" w:color="auto"/>
        <w:bottom w:val="none" w:sz="0" w:space="0" w:color="auto"/>
        <w:right w:val="none" w:sz="0" w:space="0" w:color="auto"/>
      </w:divBdr>
    </w:div>
    <w:div w:id="490024818">
      <w:bodyDiv w:val="1"/>
      <w:marLeft w:val="0"/>
      <w:marRight w:val="0"/>
      <w:marTop w:val="0"/>
      <w:marBottom w:val="0"/>
      <w:divBdr>
        <w:top w:val="none" w:sz="0" w:space="0" w:color="auto"/>
        <w:left w:val="none" w:sz="0" w:space="0" w:color="auto"/>
        <w:bottom w:val="none" w:sz="0" w:space="0" w:color="auto"/>
        <w:right w:val="none" w:sz="0" w:space="0" w:color="auto"/>
      </w:divBdr>
      <w:divsChild>
        <w:div w:id="1093166629">
          <w:marLeft w:val="0"/>
          <w:marRight w:val="0"/>
          <w:marTop w:val="0"/>
          <w:marBottom w:val="0"/>
          <w:divBdr>
            <w:top w:val="none" w:sz="0" w:space="0" w:color="auto"/>
            <w:left w:val="none" w:sz="0" w:space="0" w:color="auto"/>
            <w:bottom w:val="none" w:sz="0" w:space="0" w:color="auto"/>
            <w:right w:val="none" w:sz="0" w:space="0" w:color="auto"/>
          </w:divBdr>
          <w:divsChild>
            <w:div w:id="1513110841">
              <w:marLeft w:val="0"/>
              <w:marRight w:val="0"/>
              <w:marTop w:val="0"/>
              <w:marBottom w:val="0"/>
              <w:divBdr>
                <w:top w:val="none" w:sz="0" w:space="0" w:color="auto"/>
                <w:left w:val="none" w:sz="0" w:space="0" w:color="auto"/>
                <w:bottom w:val="none" w:sz="0" w:space="0" w:color="auto"/>
                <w:right w:val="none" w:sz="0" w:space="0" w:color="auto"/>
              </w:divBdr>
              <w:divsChild>
                <w:div w:id="213277965">
                  <w:marLeft w:val="0"/>
                  <w:marRight w:val="0"/>
                  <w:marTop w:val="0"/>
                  <w:marBottom w:val="0"/>
                  <w:divBdr>
                    <w:top w:val="none" w:sz="0" w:space="0" w:color="auto"/>
                    <w:left w:val="none" w:sz="0" w:space="0" w:color="auto"/>
                    <w:bottom w:val="none" w:sz="0" w:space="0" w:color="auto"/>
                    <w:right w:val="none" w:sz="0" w:space="0" w:color="auto"/>
                  </w:divBdr>
                  <w:divsChild>
                    <w:div w:id="494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99566">
          <w:marLeft w:val="0"/>
          <w:marRight w:val="0"/>
          <w:marTop w:val="0"/>
          <w:marBottom w:val="0"/>
          <w:divBdr>
            <w:top w:val="none" w:sz="0" w:space="0" w:color="auto"/>
            <w:left w:val="none" w:sz="0" w:space="0" w:color="auto"/>
            <w:bottom w:val="none" w:sz="0" w:space="0" w:color="auto"/>
            <w:right w:val="none" w:sz="0" w:space="0" w:color="auto"/>
          </w:divBdr>
          <w:divsChild>
            <w:div w:id="1309477577">
              <w:marLeft w:val="0"/>
              <w:marRight w:val="0"/>
              <w:marTop w:val="0"/>
              <w:marBottom w:val="0"/>
              <w:divBdr>
                <w:top w:val="none" w:sz="0" w:space="0" w:color="auto"/>
                <w:left w:val="none" w:sz="0" w:space="0" w:color="auto"/>
                <w:bottom w:val="none" w:sz="0" w:space="0" w:color="auto"/>
                <w:right w:val="none" w:sz="0" w:space="0" w:color="auto"/>
              </w:divBdr>
              <w:divsChild>
                <w:div w:id="1817796200">
                  <w:marLeft w:val="0"/>
                  <w:marRight w:val="0"/>
                  <w:marTop w:val="0"/>
                  <w:marBottom w:val="0"/>
                  <w:divBdr>
                    <w:top w:val="none" w:sz="0" w:space="0" w:color="auto"/>
                    <w:left w:val="none" w:sz="0" w:space="0" w:color="auto"/>
                    <w:bottom w:val="none" w:sz="0" w:space="0" w:color="auto"/>
                    <w:right w:val="none" w:sz="0" w:space="0" w:color="auto"/>
                  </w:divBdr>
                  <w:divsChild>
                    <w:div w:id="1688869696">
                      <w:marLeft w:val="0"/>
                      <w:marRight w:val="0"/>
                      <w:marTop w:val="0"/>
                      <w:marBottom w:val="0"/>
                      <w:divBdr>
                        <w:top w:val="none" w:sz="0" w:space="0" w:color="auto"/>
                        <w:left w:val="none" w:sz="0" w:space="0" w:color="auto"/>
                        <w:bottom w:val="none" w:sz="0" w:space="0" w:color="auto"/>
                        <w:right w:val="none" w:sz="0" w:space="0" w:color="auto"/>
                      </w:divBdr>
                      <w:divsChild>
                        <w:div w:id="1361126305">
                          <w:marLeft w:val="0"/>
                          <w:marRight w:val="0"/>
                          <w:marTop w:val="0"/>
                          <w:marBottom w:val="0"/>
                          <w:divBdr>
                            <w:top w:val="none" w:sz="0" w:space="0" w:color="auto"/>
                            <w:left w:val="none" w:sz="0" w:space="0" w:color="auto"/>
                            <w:bottom w:val="none" w:sz="0" w:space="0" w:color="auto"/>
                            <w:right w:val="none" w:sz="0" w:space="0" w:color="auto"/>
                          </w:divBdr>
                          <w:divsChild>
                            <w:div w:id="12111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401486">
      <w:bodyDiv w:val="1"/>
      <w:marLeft w:val="0"/>
      <w:marRight w:val="0"/>
      <w:marTop w:val="0"/>
      <w:marBottom w:val="0"/>
      <w:divBdr>
        <w:top w:val="none" w:sz="0" w:space="0" w:color="auto"/>
        <w:left w:val="none" w:sz="0" w:space="0" w:color="auto"/>
        <w:bottom w:val="none" w:sz="0" w:space="0" w:color="auto"/>
        <w:right w:val="none" w:sz="0" w:space="0" w:color="auto"/>
      </w:divBdr>
      <w:divsChild>
        <w:div w:id="271863145">
          <w:marLeft w:val="0"/>
          <w:marRight w:val="0"/>
          <w:marTop w:val="0"/>
          <w:marBottom w:val="0"/>
          <w:divBdr>
            <w:top w:val="none" w:sz="0" w:space="0" w:color="auto"/>
            <w:left w:val="none" w:sz="0" w:space="0" w:color="auto"/>
            <w:bottom w:val="none" w:sz="0" w:space="0" w:color="auto"/>
            <w:right w:val="none" w:sz="0" w:space="0" w:color="auto"/>
          </w:divBdr>
        </w:div>
        <w:div w:id="1393963673">
          <w:marLeft w:val="0"/>
          <w:marRight w:val="0"/>
          <w:marTop w:val="0"/>
          <w:marBottom w:val="0"/>
          <w:divBdr>
            <w:top w:val="none" w:sz="0" w:space="0" w:color="auto"/>
            <w:left w:val="none" w:sz="0" w:space="0" w:color="auto"/>
            <w:bottom w:val="none" w:sz="0" w:space="0" w:color="auto"/>
            <w:right w:val="none" w:sz="0" w:space="0" w:color="auto"/>
          </w:divBdr>
        </w:div>
      </w:divsChild>
    </w:div>
    <w:div w:id="627710649">
      <w:bodyDiv w:val="1"/>
      <w:marLeft w:val="0"/>
      <w:marRight w:val="0"/>
      <w:marTop w:val="0"/>
      <w:marBottom w:val="0"/>
      <w:divBdr>
        <w:top w:val="none" w:sz="0" w:space="0" w:color="auto"/>
        <w:left w:val="none" w:sz="0" w:space="0" w:color="auto"/>
        <w:bottom w:val="none" w:sz="0" w:space="0" w:color="auto"/>
        <w:right w:val="none" w:sz="0" w:space="0" w:color="auto"/>
      </w:divBdr>
    </w:div>
    <w:div w:id="749429258">
      <w:bodyDiv w:val="1"/>
      <w:marLeft w:val="0"/>
      <w:marRight w:val="0"/>
      <w:marTop w:val="0"/>
      <w:marBottom w:val="0"/>
      <w:divBdr>
        <w:top w:val="none" w:sz="0" w:space="0" w:color="auto"/>
        <w:left w:val="none" w:sz="0" w:space="0" w:color="auto"/>
        <w:bottom w:val="none" w:sz="0" w:space="0" w:color="auto"/>
        <w:right w:val="none" w:sz="0" w:space="0" w:color="auto"/>
      </w:divBdr>
    </w:div>
    <w:div w:id="786581973">
      <w:bodyDiv w:val="1"/>
      <w:marLeft w:val="0"/>
      <w:marRight w:val="0"/>
      <w:marTop w:val="0"/>
      <w:marBottom w:val="0"/>
      <w:divBdr>
        <w:top w:val="none" w:sz="0" w:space="0" w:color="auto"/>
        <w:left w:val="none" w:sz="0" w:space="0" w:color="auto"/>
        <w:bottom w:val="none" w:sz="0" w:space="0" w:color="auto"/>
        <w:right w:val="none" w:sz="0" w:space="0" w:color="auto"/>
      </w:divBdr>
      <w:divsChild>
        <w:div w:id="1134911039">
          <w:marLeft w:val="0"/>
          <w:marRight w:val="0"/>
          <w:marTop w:val="0"/>
          <w:marBottom w:val="0"/>
          <w:divBdr>
            <w:top w:val="none" w:sz="0" w:space="0" w:color="auto"/>
            <w:left w:val="none" w:sz="0" w:space="0" w:color="auto"/>
            <w:bottom w:val="none" w:sz="0" w:space="0" w:color="auto"/>
            <w:right w:val="none" w:sz="0" w:space="0" w:color="auto"/>
          </w:divBdr>
          <w:divsChild>
            <w:div w:id="518930672">
              <w:marLeft w:val="0"/>
              <w:marRight w:val="0"/>
              <w:marTop w:val="0"/>
              <w:marBottom w:val="0"/>
              <w:divBdr>
                <w:top w:val="none" w:sz="0" w:space="0" w:color="auto"/>
                <w:left w:val="none" w:sz="0" w:space="0" w:color="auto"/>
                <w:bottom w:val="none" w:sz="0" w:space="0" w:color="auto"/>
                <w:right w:val="none" w:sz="0" w:space="0" w:color="auto"/>
              </w:divBdr>
              <w:divsChild>
                <w:div w:id="71192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237520">
      <w:bodyDiv w:val="1"/>
      <w:marLeft w:val="0"/>
      <w:marRight w:val="0"/>
      <w:marTop w:val="0"/>
      <w:marBottom w:val="0"/>
      <w:divBdr>
        <w:top w:val="none" w:sz="0" w:space="0" w:color="auto"/>
        <w:left w:val="none" w:sz="0" w:space="0" w:color="auto"/>
        <w:bottom w:val="none" w:sz="0" w:space="0" w:color="auto"/>
        <w:right w:val="none" w:sz="0" w:space="0" w:color="auto"/>
      </w:divBdr>
    </w:div>
    <w:div w:id="1281719465">
      <w:bodyDiv w:val="1"/>
      <w:marLeft w:val="0"/>
      <w:marRight w:val="0"/>
      <w:marTop w:val="0"/>
      <w:marBottom w:val="0"/>
      <w:divBdr>
        <w:top w:val="none" w:sz="0" w:space="0" w:color="auto"/>
        <w:left w:val="none" w:sz="0" w:space="0" w:color="auto"/>
        <w:bottom w:val="none" w:sz="0" w:space="0" w:color="auto"/>
        <w:right w:val="none" w:sz="0" w:space="0" w:color="auto"/>
      </w:divBdr>
      <w:divsChild>
        <w:div w:id="518928350">
          <w:marLeft w:val="0"/>
          <w:marRight w:val="0"/>
          <w:marTop w:val="0"/>
          <w:marBottom w:val="0"/>
          <w:divBdr>
            <w:top w:val="none" w:sz="0" w:space="0" w:color="auto"/>
            <w:left w:val="none" w:sz="0" w:space="0" w:color="auto"/>
            <w:bottom w:val="none" w:sz="0" w:space="0" w:color="auto"/>
            <w:right w:val="none" w:sz="0" w:space="0" w:color="auto"/>
          </w:divBdr>
          <w:divsChild>
            <w:div w:id="1042442742">
              <w:marLeft w:val="0"/>
              <w:marRight w:val="0"/>
              <w:marTop w:val="0"/>
              <w:marBottom w:val="0"/>
              <w:divBdr>
                <w:top w:val="none" w:sz="0" w:space="0" w:color="auto"/>
                <w:left w:val="none" w:sz="0" w:space="0" w:color="auto"/>
                <w:bottom w:val="none" w:sz="0" w:space="0" w:color="auto"/>
                <w:right w:val="none" w:sz="0" w:space="0" w:color="auto"/>
              </w:divBdr>
              <w:divsChild>
                <w:div w:id="1978603633">
                  <w:marLeft w:val="0"/>
                  <w:marRight w:val="0"/>
                  <w:marTop w:val="0"/>
                  <w:marBottom w:val="0"/>
                  <w:divBdr>
                    <w:top w:val="none" w:sz="0" w:space="0" w:color="auto"/>
                    <w:left w:val="none" w:sz="0" w:space="0" w:color="auto"/>
                    <w:bottom w:val="none" w:sz="0" w:space="0" w:color="auto"/>
                    <w:right w:val="none" w:sz="0" w:space="0" w:color="auto"/>
                  </w:divBdr>
                  <w:divsChild>
                    <w:div w:id="2488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07040">
          <w:marLeft w:val="0"/>
          <w:marRight w:val="0"/>
          <w:marTop w:val="0"/>
          <w:marBottom w:val="0"/>
          <w:divBdr>
            <w:top w:val="none" w:sz="0" w:space="0" w:color="auto"/>
            <w:left w:val="none" w:sz="0" w:space="0" w:color="auto"/>
            <w:bottom w:val="none" w:sz="0" w:space="0" w:color="auto"/>
            <w:right w:val="none" w:sz="0" w:space="0" w:color="auto"/>
          </w:divBdr>
          <w:divsChild>
            <w:div w:id="1935747703">
              <w:marLeft w:val="0"/>
              <w:marRight w:val="0"/>
              <w:marTop w:val="0"/>
              <w:marBottom w:val="0"/>
              <w:divBdr>
                <w:top w:val="none" w:sz="0" w:space="0" w:color="auto"/>
                <w:left w:val="none" w:sz="0" w:space="0" w:color="auto"/>
                <w:bottom w:val="none" w:sz="0" w:space="0" w:color="auto"/>
                <w:right w:val="none" w:sz="0" w:space="0" w:color="auto"/>
              </w:divBdr>
              <w:divsChild>
                <w:div w:id="1435663402">
                  <w:marLeft w:val="0"/>
                  <w:marRight w:val="0"/>
                  <w:marTop w:val="0"/>
                  <w:marBottom w:val="0"/>
                  <w:divBdr>
                    <w:top w:val="none" w:sz="0" w:space="0" w:color="auto"/>
                    <w:left w:val="none" w:sz="0" w:space="0" w:color="auto"/>
                    <w:bottom w:val="none" w:sz="0" w:space="0" w:color="auto"/>
                    <w:right w:val="none" w:sz="0" w:space="0" w:color="auto"/>
                  </w:divBdr>
                  <w:divsChild>
                    <w:div w:id="1694841572">
                      <w:marLeft w:val="0"/>
                      <w:marRight w:val="0"/>
                      <w:marTop w:val="0"/>
                      <w:marBottom w:val="0"/>
                      <w:divBdr>
                        <w:top w:val="none" w:sz="0" w:space="0" w:color="auto"/>
                        <w:left w:val="none" w:sz="0" w:space="0" w:color="auto"/>
                        <w:bottom w:val="none" w:sz="0" w:space="0" w:color="auto"/>
                        <w:right w:val="none" w:sz="0" w:space="0" w:color="auto"/>
                      </w:divBdr>
                      <w:divsChild>
                        <w:div w:id="1330526468">
                          <w:marLeft w:val="0"/>
                          <w:marRight w:val="0"/>
                          <w:marTop w:val="0"/>
                          <w:marBottom w:val="0"/>
                          <w:divBdr>
                            <w:top w:val="none" w:sz="0" w:space="0" w:color="auto"/>
                            <w:left w:val="none" w:sz="0" w:space="0" w:color="auto"/>
                            <w:bottom w:val="none" w:sz="0" w:space="0" w:color="auto"/>
                            <w:right w:val="none" w:sz="0" w:space="0" w:color="auto"/>
                          </w:divBdr>
                          <w:divsChild>
                            <w:div w:id="14230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467026">
      <w:bodyDiv w:val="1"/>
      <w:marLeft w:val="0"/>
      <w:marRight w:val="0"/>
      <w:marTop w:val="0"/>
      <w:marBottom w:val="0"/>
      <w:divBdr>
        <w:top w:val="none" w:sz="0" w:space="0" w:color="auto"/>
        <w:left w:val="none" w:sz="0" w:space="0" w:color="auto"/>
        <w:bottom w:val="none" w:sz="0" w:space="0" w:color="auto"/>
        <w:right w:val="none" w:sz="0" w:space="0" w:color="auto"/>
      </w:divBdr>
    </w:div>
    <w:div w:id="1459256092">
      <w:bodyDiv w:val="1"/>
      <w:marLeft w:val="0"/>
      <w:marRight w:val="0"/>
      <w:marTop w:val="0"/>
      <w:marBottom w:val="0"/>
      <w:divBdr>
        <w:top w:val="none" w:sz="0" w:space="0" w:color="auto"/>
        <w:left w:val="none" w:sz="0" w:space="0" w:color="auto"/>
        <w:bottom w:val="none" w:sz="0" w:space="0" w:color="auto"/>
        <w:right w:val="none" w:sz="0" w:space="0" w:color="auto"/>
      </w:divBdr>
    </w:div>
    <w:div w:id="1544513254">
      <w:bodyDiv w:val="1"/>
      <w:marLeft w:val="0"/>
      <w:marRight w:val="0"/>
      <w:marTop w:val="0"/>
      <w:marBottom w:val="0"/>
      <w:divBdr>
        <w:top w:val="none" w:sz="0" w:space="0" w:color="auto"/>
        <w:left w:val="none" w:sz="0" w:space="0" w:color="auto"/>
        <w:bottom w:val="none" w:sz="0" w:space="0" w:color="auto"/>
        <w:right w:val="none" w:sz="0" w:space="0" w:color="auto"/>
      </w:divBdr>
    </w:div>
    <w:div w:id="164168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orcid.org/0000-0002-6684-1190"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mailto:Wasfi.abid_ali@uobasrah.edu.iq" TargetMode="External"/><Relationship Id="rId2" Type="http://schemas.openxmlformats.org/officeDocument/2006/relationships/hyperlink" Target="http://creativecommons.org/licenses/by/4.0/" TargetMode="External"/><Relationship Id="rId1" Type="http://schemas.openxmlformats.org/officeDocument/2006/relationships/hyperlink" Target="mailto:Wasfi.abid_ali@uobasrah.edu.iq" TargetMode="External"/><Relationship Id="rId4" Type="http://schemas.openxmlformats.org/officeDocument/2006/relationships/hyperlink" Target="http://creativecommons.org/licenses/by/4.0/"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dx.doi.org/10.21070/jihr.v3i1.153" TargetMode="External"/><Relationship Id="rId2" Type="http://schemas.openxmlformats.org/officeDocument/2006/relationships/image" Target="media/image2.emf"/><Relationship Id="rId1" Type="http://schemas.openxmlformats.org/officeDocument/2006/relationships/hyperlink" Target="http://dx.doi.org/10.21070/jihr.v3i1.153"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dx.doi.org/10.21070/jihr.v3i1.153" TargetMode="External"/><Relationship Id="rId2" Type="http://schemas.openxmlformats.org/officeDocument/2006/relationships/image" Target="media/image2.emf"/><Relationship Id="rId1" Type="http://schemas.openxmlformats.org/officeDocument/2006/relationships/hyperlink" Target="http://dx.doi.org/10.21070/jihr.v3i1.15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39D59-B096-474B-9EC4-F3DDAAA59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3036</Words>
  <Characters>17311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Radita</dc:creator>
  <cp:lastModifiedBy>Microsoft Office User</cp:lastModifiedBy>
  <cp:revision>3</cp:revision>
  <cp:lastPrinted>2016-07-18T03:53:00Z</cp:lastPrinted>
  <dcterms:created xsi:type="dcterms:W3CDTF">2024-07-30T05:56:00Z</dcterms:created>
  <dcterms:modified xsi:type="dcterms:W3CDTF">2024-07-30T06:00:00Z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tanzilmultazam@umsida.ac.id@www.mendeley.com</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16th edition (full note)</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7th edition</vt:lpwstr>
  </property>
</Properties>
</file>